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8F3A1" w14:textId="77777777" w:rsidR="00195A5B" w:rsidRDefault="00691A71">
      <w:pPr>
        <w:pStyle w:val="Title"/>
        <w:spacing w:before="46"/>
        <w:ind w:left="4"/>
      </w:pPr>
      <w:r>
        <w:t>PERSON</w:t>
      </w:r>
      <w:r>
        <w:rPr>
          <w:spacing w:val="-4"/>
        </w:rPr>
        <w:t xml:space="preserve"> </w:t>
      </w:r>
      <w:r>
        <w:rPr>
          <w:spacing w:val="-2"/>
        </w:rPr>
        <w:t>SPECIFICATION</w:t>
      </w:r>
    </w:p>
    <w:p w14:paraId="4498F3A2" w14:textId="77777777" w:rsidR="00195A5B" w:rsidRDefault="00691A71">
      <w:pPr>
        <w:pStyle w:val="Title"/>
      </w:pPr>
      <w:r>
        <w:t>Lecturer</w:t>
      </w:r>
      <w:r>
        <w:rPr>
          <w:spacing w:val="-6"/>
        </w:rPr>
        <w:t xml:space="preserve"> </w:t>
      </w:r>
      <w:r>
        <w:t>(Teaching)</w:t>
      </w:r>
      <w:r>
        <w:rPr>
          <w:spacing w:val="-6"/>
        </w:rPr>
        <w:t xml:space="preserve"> </w:t>
      </w:r>
      <w:r>
        <w:t>/</w:t>
      </w:r>
      <w:r>
        <w:rPr>
          <w:spacing w:val="-6"/>
        </w:rPr>
        <w:t xml:space="preserve"> </w:t>
      </w:r>
      <w:r>
        <w:t>Senior</w:t>
      </w:r>
      <w:r>
        <w:rPr>
          <w:spacing w:val="-4"/>
        </w:rPr>
        <w:t xml:space="preserve"> </w:t>
      </w:r>
      <w:r>
        <w:t>Lecturer</w:t>
      </w:r>
      <w:r>
        <w:rPr>
          <w:spacing w:val="-6"/>
        </w:rPr>
        <w:t xml:space="preserve"> </w:t>
      </w:r>
      <w:r>
        <w:t>(Teaching)</w:t>
      </w:r>
      <w:r>
        <w:rPr>
          <w:spacing w:val="-6"/>
        </w:rPr>
        <w:t xml:space="preserve"> </w:t>
      </w:r>
      <w:r>
        <w:t>in</w:t>
      </w:r>
      <w:r>
        <w:rPr>
          <w:spacing w:val="-6"/>
        </w:rPr>
        <w:t xml:space="preserve"> </w:t>
      </w:r>
      <w:r>
        <w:rPr>
          <w:spacing w:val="-2"/>
        </w:rPr>
        <w:t>Nursing</w:t>
      </w:r>
    </w:p>
    <w:p w14:paraId="4498F3A3" w14:textId="77777777" w:rsidR="00195A5B" w:rsidRDefault="00195A5B">
      <w:pPr>
        <w:pStyle w:val="BodyText"/>
        <w:spacing w:before="66"/>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4"/>
        <w:gridCol w:w="1133"/>
        <w:gridCol w:w="2502"/>
      </w:tblGrid>
      <w:tr w:rsidR="00195A5B" w14:paraId="4498F3A8" w14:textId="77777777">
        <w:trPr>
          <w:trHeight w:val="806"/>
        </w:trPr>
        <w:tc>
          <w:tcPr>
            <w:tcW w:w="5384" w:type="dxa"/>
            <w:shd w:val="clear" w:color="auto" w:fill="DEEAF6"/>
          </w:tcPr>
          <w:p w14:paraId="4498F3A4" w14:textId="77777777" w:rsidR="00195A5B" w:rsidRDefault="00691A71">
            <w:pPr>
              <w:pStyle w:val="TableParagraph"/>
              <w:spacing w:line="268" w:lineRule="exact"/>
              <w:rPr>
                <w:b/>
              </w:rPr>
            </w:pPr>
            <w:r>
              <w:rPr>
                <w:b/>
                <w:spacing w:val="-2"/>
              </w:rPr>
              <w:t>Criteria</w:t>
            </w:r>
          </w:p>
        </w:tc>
        <w:tc>
          <w:tcPr>
            <w:tcW w:w="1133" w:type="dxa"/>
            <w:shd w:val="clear" w:color="auto" w:fill="DEEAF6"/>
          </w:tcPr>
          <w:p w14:paraId="4498F3A5" w14:textId="77777777" w:rsidR="00195A5B" w:rsidRDefault="00691A71">
            <w:pPr>
              <w:pStyle w:val="TableParagraph"/>
              <w:rPr>
                <w:b/>
              </w:rPr>
            </w:pPr>
            <w:r>
              <w:rPr>
                <w:b/>
                <w:spacing w:val="-2"/>
              </w:rPr>
              <w:t>Essential/ Desirable</w:t>
            </w:r>
          </w:p>
        </w:tc>
        <w:tc>
          <w:tcPr>
            <w:tcW w:w="2502" w:type="dxa"/>
            <w:shd w:val="clear" w:color="auto" w:fill="DEEAF6"/>
          </w:tcPr>
          <w:p w14:paraId="4498F3A6" w14:textId="77777777" w:rsidR="00195A5B" w:rsidRDefault="00691A71">
            <w:pPr>
              <w:pStyle w:val="TableParagraph"/>
              <w:rPr>
                <w:b/>
              </w:rPr>
            </w:pPr>
            <w:r>
              <w:rPr>
                <w:b/>
              </w:rPr>
              <w:t>Application Form / Supporting</w:t>
            </w:r>
            <w:r>
              <w:rPr>
                <w:b/>
                <w:spacing w:val="-13"/>
              </w:rPr>
              <w:t xml:space="preserve"> </w:t>
            </w:r>
            <w:r>
              <w:rPr>
                <w:b/>
              </w:rPr>
              <w:t>Statement</w:t>
            </w:r>
            <w:r>
              <w:rPr>
                <w:b/>
                <w:spacing w:val="-12"/>
              </w:rPr>
              <w:t xml:space="preserve"> </w:t>
            </w:r>
            <w:r>
              <w:rPr>
                <w:b/>
              </w:rPr>
              <w:t>/</w:t>
            </w:r>
          </w:p>
          <w:p w14:paraId="4498F3A7" w14:textId="77777777" w:rsidR="00195A5B" w:rsidRDefault="00691A71">
            <w:pPr>
              <w:pStyle w:val="TableParagraph"/>
              <w:spacing w:line="249" w:lineRule="exact"/>
              <w:rPr>
                <w:b/>
              </w:rPr>
            </w:pPr>
            <w:r>
              <w:rPr>
                <w:b/>
                <w:spacing w:val="-2"/>
              </w:rPr>
              <w:t>Interview</w:t>
            </w:r>
          </w:p>
        </w:tc>
      </w:tr>
      <w:tr w:rsidR="00195A5B" w14:paraId="4498F3AC" w14:textId="77777777">
        <w:trPr>
          <w:trHeight w:val="863"/>
        </w:trPr>
        <w:tc>
          <w:tcPr>
            <w:tcW w:w="5384" w:type="dxa"/>
          </w:tcPr>
          <w:p w14:paraId="4498F3A9" w14:textId="77777777" w:rsidR="00195A5B" w:rsidRDefault="00691A71">
            <w:pPr>
              <w:pStyle w:val="TableParagraph"/>
              <w:spacing w:line="268" w:lineRule="exact"/>
            </w:pPr>
            <w:r>
              <w:t>1.</w:t>
            </w:r>
            <w:r>
              <w:rPr>
                <w:spacing w:val="42"/>
              </w:rPr>
              <w:t xml:space="preserve">  </w:t>
            </w:r>
            <w:r>
              <w:t>A</w:t>
            </w:r>
            <w:r>
              <w:rPr>
                <w:spacing w:val="-5"/>
              </w:rPr>
              <w:t xml:space="preserve"> </w:t>
            </w:r>
            <w:r>
              <w:t>first</w:t>
            </w:r>
            <w:r>
              <w:rPr>
                <w:spacing w:val="-4"/>
              </w:rPr>
              <w:t xml:space="preserve"> </w:t>
            </w:r>
            <w:r>
              <w:t>degree</w:t>
            </w:r>
            <w:r>
              <w:rPr>
                <w:spacing w:val="-5"/>
              </w:rPr>
              <w:t xml:space="preserve"> </w:t>
            </w:r>
            <w:r>
              <w:t>in</w:t>
            </w:r>
            <w:r>
              <w:rPr>
                <w:spacing w:val="-6"/>
              </w:rPr>
              <w:t xml:space="preserve"> </w:t>
            </w:r>
            <w:r>
              <w:t>Nursing</w:t>
            </w:r>
            <w:r>
              <w:rPr>
                <w:spacing w:val="-7"/>
              </w:rPr>
              <w:t xml:space="preserve"> </w:t>
            </w:r>
            <w:r>
              <w:t>or</w:t>
            </w:r>
            <w:r>
              <w:rPr>
                <w:spacing w:val="-6"/>
              </w:rPr>
              <w:t xml:space="preserve"> </w:t>
            </w:r>
            <w:r>
              <w:t>a</w:t>
            </w:r>
            <w:r>
              <w:rPr>
                <w:spacing w:val="-3"/>
              </w:rPr>
              <w:t xml:space="preserve"> </w:t>
            </w:r>
            <w:r>
              <w:t>relevant</w:t>
            </w:r>
            <w:r>
              <w:rPr>
                <w:spacing w:val="-6"/>
              </w:rPr>
              <w:t xml:space="preserve"> </w:t>
            </w:r>
            <w:r>
              <w:t>health</w:t>
            </w:r>
            <w:r>
              <w:rPr>
                <w:spacing w:val="-6"/>
              </w:rPr>
              <w:t xml:space="preserve"> </w:t>
            </w:r>
            <w:r>
              <w:rPr>
                <w:spacing w:val="-2"/>
              </w:rPr>
              <w:t>subject.</w:t>
            </w:r>
          </w:p>
        </w:tc>
        <w:tc>
          <w:tcPr>
            <w:tcW w:w="1133" w:type="dxa"/>
          </w:tcPr>
          <w:p w14:paraId="4498F3AA" w14:textId="77777777" w:rsidR="00195A5B" w:rsidRDefault="00691A71">
            <w:pPr>
              <w:pStyle w:val="TableParagraph"/>
              <w:spacing w:line="268" w:lineRule="exact"/>
              <w:ind w:left="11" w:right="1"/>
              <w:jc w:val="center"/>
            </w:pPr>
            <w:r>
              <w:rPr>
                <w:spacing w:val="-2"/>
              </w:rPr>
              <w:t>Essential</w:t>
            </w:r>
          </w:p>
        </w:tc>
        <w:tc>
          <w:tcPr>
            <w:tcW w:w="2502" w:type="dxa"/>
          </w:tcPr>
          <w:p w14:paraId="4498F3AB" w14:textId="77777777" w:rsidR="00195A5B" w:rsidRDefault="00691A71">
            <w:pPr>
              <w:pStyle w:val="TableParagraph"/>
              <w:spacing w:line="268" w:lineRule="exact"/>
            </w:pPr>
            <w:r>
              <w:t>Application</w:t>
            </w:r>
            <w:r>
              <w:rPr>
                <w:spacing w:val="-11"/>
              </w:rPr>
              <w:t xml:space="preserve"> </w:t>
            </w:r>
            <w:r>
              <w:rPr>
                <w:spacing w:val="-4"/>
              </w:rPr>
              <w:t>Form</w:t>
            </w:r>
          </w:p>
        </w:tc>
      </w:tr>
      <w:tr w:rsidR="00195A5B" w14:paraId="4498F3B0" w14:textId="77777777">
        <w:trPr>
          <w:trHeight w:val="846"/>
        </w:trPr>
        <w:tc>
          <w:tcPr>
            <w:tcW w:w="5384" w:type="dxa"/>
          </w:tcPr>
          <w:p w14:paraId="4498F3AD" w14:textId="77777777" w:rsidR="00195A5B" w:rsidRDefault="00691A71">
            <w:pPr>
              <w:pStyle w:val="TableParagraph"/>
              <w:ind w:left="467" w:hanging="360"/>
            </w:pPr>
            <w:r>
              <w:t>2.</w:t>
            </w:r>
            <w:r>
              <w:rPr>
                <w:spacing w:val="80"/>
              </w:rPr>
              <w:t xml:space="preserve"> </w:t>
            </w:r>
            <w:r>
              <w:t>Nursing</w:t>
            </w:r>
            <w:r>
              <w:rPr>
                <w:spacing w:val="33"/>
              </w:rPr>
              <w:t xml:space="preserve"> </w:t>
            </w:r>
            <w:r>
              <w:t>and</w:t>
            </w:r>
            <w:r>
              <w:rPr>
                <w:spacing w:val="33"/>
              </w:rPr>
              <w:t xml:space="preserve"> </w:t>
            </w:r>
            <w:r>
              <w:t>Midwifery</w:t>
            </w:r>
            <w:r>
              <w:rPr>
                <w:spacing w:val="34"/>
              </w:rPr>
              <w:t xml:space="preserve"> </w:t>
            </w:r>
            <w:r>
              <w:t>Council</w:t>
            </w:r>
            <w:r>
              <w:rPr>
                <w:spacing w:val="33"/>
              </w:rPr>
              <w:t xml:space="preserve"> </w:t>
            </w:r>
            <w:r>
              <w:t>(NMC)</w:t>
            </w:r>
            <w:r>
              <w:rPr>
                <w:spacing w:val="34"/>
              </w:rPr>
              <w:t xml:space="preserve"> </w:t>
            </w:r>
            <w:r>
              <w:t>registerable qualification in Adult Nursing.</w:t>
            </w:r>
          </w:p>
        </w:tc>
        <w:tc>
          <w:tcPr>
            <w:tcW w:w="1133" w:type="dxa"/>
          </w:tcPr>
          <w:p w14:paraId="4498F3AE" w14:textId="77777777" w:rsidR="00195A5B" w:rsidRDefault="00691A71">
            <w:pPr>
              <w:pStyle w:val="TableParagraph"/>
              <w:spacing w:line="268" w:lineRule="exact"/>
              <w:ind w:left="11" w:right="1"/>
              <w:jc w:val="center"/>
            </w:pPr>
            <w:r>
              <w:rPr>
                <w:spacing w:val="-2"/>
              </w:rPr>
              <w:t>Essential</w:t>
            </w:r>
          </w:p>
        </w:tc>
        <w:tc>
          <w:tcPr>
            <w:tcW w:w="2502" w:type="dxa"/>
          </w:tcPr>
          <w:p w14:paraId="4498F3AF" w14:textId="77777777" w:rsidR="00195A5B" w:rsidRDefault="00691A71">
            <w:pPr>
              <w:pStyle w:val="TableParagraph"/>
              <w:spacing w:line="268" w:lineRule="exact"/>
            </w:pPr>
            <w:r>
              <w:t>Application</w:t>
            </w:r>
            <w:r>
              <w:rPr>
                <w:spacing w:val="-11"/>
              </w:rPr>
              <w:t xml:space="preserve"> </w:t>
            </w:r>
            <w:r>
              <w:rPr>
                <w:spacing w:val="-4"/>
              </w:rPr>
              <w:t>Form</w:t>
            </w:r>
          </w:p>
        </w:tc>
      </w:tr>
      <w:tr w:rsidR="00195A5B" w14:paraId="4498F3B4" w14:textId="77777777">
        <w:trPr>
          <w:trHeight w:val="859"/>
        </w:trPr>
        <w:tc>
          <w:tcPr>
            <w:tcW w:w="5384" w:type="dxa"/>
          </w:tcPr>
          <w:p w14:paraId="4498F3B1" w14:textId="77777777" w:rsidR="00195A5B" w:rsidRDefault="00691A71">
            <w:pPr>
              <w:pStyle w:val="TableParagraph"/>
              <w:spacing w:line="268" w:lineRule="exact"/>
            </w:pPr>
            <w:r>
              <w:t>3.</w:t>
            </w:r>
            <w:r>
              <w:rPr>
                <w:spacing w:val="41"/>
              </w:rPr>
              <w:t xml:space="preserve">  </w:t>
            </w:r>
            <w:r>
              <w:t>Current</w:t>
            </w:r>
            <w:r>
              <w:rPr>
                <w:spacing w:val="-1"/>
              </w:rPr>
              <w:t xml:space="preserve"> </w:t>
            </w:r>
            <w:r>
              <w:t>registration</w:t>
            </w:r>
            <w:r>
              <w:rPr>
                <w:spacing w:val="-3"/>
              </w:rPr>
              <w:t xml:space="preserve"> </w:t>
            </w:r>
            <w:r>
              <w:t>with</w:t>
            </w:r>
            <w:r>
              <w:rPr>
                <w:spacing w:val="-5"/>
              </w:rPr>
              <w:t xml:space="preserve"> </w:t>
            </w:r>
            <w:r>
              <w:t>the</w:t>
            </w:r>
            <w:r>
              <w:rPr>
                <w:spacing w:val="-2"/>
              </w:rPr>
              <w:t xml:space="preserve"> </w:t>
            </w:r>
            <w:r>
              <w:rPr>
                <w:spacing w:val="-4"/>
              </w:rPr>
              <w:t>NMC.</w:t>
            </w:r>
          </w:p>
        </w:tc>
        <w:tc>
          <w:tcPr>
            <w:tcW w:w="1133" w:type="dxa"/>
          </w:tcPr>
          <w:p w14:paraId="4498F3B2" w14:textId="77777777" w:rsidR="00195A5B" w:rsidRDefault="00691A71">
            <w:pPr>
              <w:pStyle w:val="TableParagraph"/>
              <w:spacing w:line="268" w:lineRule="exact"/>
              <w:ind w:left="11" w:right="1"/>
              <w:jc w:val="center"/>
            </w:pPr>
            <w:r>
              <w:rPr>
                <w:spacing w:val="-2"/>
              </w:rPr>
              <w:t>Essential</w:t>
            </w:r>
          </w:p>
        </w:tc>
        <w:tc>
          <w:tcPr>
            <w:tcW w:w="2502" w:type="dxa"/>
          </w:tcPr>
          <w:p w14:paraId="4498F3B3" w14:textId="77777777" w:rsidR="00195A5B" w:rsidRDefault="00691A71">
            <w:pPr>
              <w:pStyle w:val="TableParagraph"/>
              <w:ind w:right="406"/>
            </w:pPr>
            <w:r>
              <w:t>Application Form / Supporting</w:t>
            </w:r>
            <w:r>
              <w:rPr>
                <w:spacing w:val="-13"/>
              </w:rPr>
              <w:t xml:space="preserve"> </w:t>
            </w:r>
            <w:r>
              <w:t>Statement</w:t>
            </w:r>
          </w:p>
        </w:tc>
      </w:tr>
      <w:tr w:rsidR="00195A5B" w14:paraId="4498F3B8" w14:textId="77777777">
        <w:trPr>
          <w:trHeight w:val="1225"/>
        </w:trPr>
        <w:tc>
          <w:tcPr>
            <w:tcW w:w="5384" w:type="dxa"/>
          </w:tcPr>
          <w:p w14:paraId="4498F3B5" w14:textId="77777777" w:rsidR="00195A5B" w:rsidRDefault="00691A71">
            <w:pPr>
              <w:pStyle w:val="TableParagraph"/>
              <w:ind w:left="467" w:right="211" w:hanging="360"/>
              <w:jc w:val="both"/>
            </w:pPr>
            <w:r>
              <w:t>4. Experience of teaching nursing students /</w:t>
            </w:r>
            <w:r>
              <w:rPr>
                <w:spacing w:val="80"/>
              </w:rPr>
              <w:t xml:space="preserve"> </w:t>
            </w:r>
            <w:r>
              <w:t xml:space="preserve">apprentices on NMC approved </w:t>
            </w:r>
            <w:proofErr w:type="spellStart"/>
            <w:r>
              <w:t>programmes</w:t>
            </w:r>
            <w:proofErr w:type="spellEnd"/>
            <w:r>
              <w:t>, with evidence of successful student learning outcomes and good pedagogic practice.</w:t>
            </w:r>
          </w:p>
        </w:tc>
        <w:tc>
          <w:tcPr>
            <w:tcW w:w="1133" w:type="dxa"/>
          </w:tcPr>
          <w:p w14:paraId="4498F3B6" w14:textId="77777777" w:rsidR="00195A5B" w:rsidRDefault="00691A71">
            <w:pPr>
              <w:pStyle w:val="TableParagraph"/>
              <w:spacing w:line="268" w:lineRule="exact"/>
              <w:ind w:left="11" w:right="1"/>
              <w:jc w:val="center"/>
            </w:pPr>
            <w:r>
              <w:rPr>
                <w:spacing w:val="-2"/>
              </w:rPr>
              <w:t>Essential</w:t>
            </w:r>
          </w:p>
        </w:tc>
        <w:tc>
          <w:tcPr>
            <w:tcW w:w="2502" w:type="dxa"/>
          </w:tcPr>
          <w:p w14:paraId="4498F3B7" w14:textId="77777777" w:rsidR="00195A5B" w:rsidRDefault="00691A71">
            <w:pPr>
              <w:pStyle w:val="TableParagraph"/>
            </w:pPr>
            <w:r>
              <w:t>Supporting</w:t>
            </w:r>
            <w:r>
              <w:rPr>
                <w:spacing w:val="-13"/>
              </w:rPr>
              <w:t xml:space="preserve"> </w:t>
            </w:r>
            <w:r>
              <w:t>Statement</w:t>
            </w:r>
            <w:r>
              <w:rPr>
                <w:spacing w:val="-12"/>
              </w:rPr>
              <w:t xml:space="preserve"> </w:t>
            </w:r>
            <w:r>
              <w:t xml:space="preserve">/ </w:t>
            </w:r>
            <w:r>
              <w:rPr>
                <w:spacing w:val="-2"/>
              </w:rPr>
              <w:t>Interview</w:t>
            </w:r>
          </w:p>
        </w:tc>
      </w:tr>
      <w:tr w:rsidR="00195A5B" w14:paraId="4498F3BC" w14:textId="77777777">
        <w:trPr>
          <w:trHeight w:val="861"/>
        </w:trPr>
        <w:tc>
          <w:tcPr>
            <w:tcW w:w="5384" w:type="dxa"/>
          </w:tcPr>
          <w:p w14:paraId="4498F3B9" w14:textId="77777777" w:rsidR="00195A5B" w:rsidRDefault="00691A71">
            <w:pPr>
              <w:pStyle w:val="TableParagraph"/>
              <w:spacing w:before="1"/>
              <w:ind w:left="467" w:right="207" w:hanging="360"/>
              <w:jc w:val="both"/>
            </w:pPr>
            <w:r>
              <w:t>5. Demonstrable capacity to make a substantial contribution to the Learning &amp; Teaching agenda within the nursing curriculum(s).</w:t>
            </w:r>
          </w:p>
        </w:tc>
        <w:tc>
          <w:tcPr>
            <w:tcW w:w="1133" w:type="dxa"/>
          </w:tcPr>
          <w:p w14:paraId="4498F3BA" w14:textId="77777777" w:rsidR="00195A5B" w:rsidRDefault="00691A71">
            <w:pPr>
              <w:pStyle w:val="TableParagraph"/>
              <w:spacing w:before="1"/>
              <w:ind w:left="11" w:right="1"/>
              <w:jc w:val="center"/>
            </w:pPr>
            <w:r>
              <w:rPr>
                <w:spacing w:val="-2"/>
              </w:rPr>
              <w:t>Essential</w:t>
            </w:r>
          </w:p>
        </w:tc>
        <w:tc>
          <w:tcPr>
            <w:tcW w:w="2502" w:type="dxa"/>
          </w:tcPr>
          <w:p w14:paraId="4498F3BB" w14:textId="77777777" w:rsidR="00195A5B" w:rsidRDefault="00691A71">
            <w:pPr>
              <w:pStyle w:val="TableParagraph"/>
              <w:spacing w:before="3" w:line="237" w:lineRule="auto"/>
            </w:pPr>
            <w:r>
              <w:t>Supporting</w:t>
            </w:r>
            <w:r>
              <w:rPr>
                <w:spacing w:val="-13"/>
              </w:rPr>
              <w:t xml:space="preserve"> </w:t>
            </w:r>
            <w:r>
              <w:t>Statement</w:t>
            </w:r>
            <w:r>
              <w:rPr>
                <w:spacing w:val="-12"/>
              </w:rPr>
              <w:t xml:space="preserve"> </w:t>
            </w:r>
            <w:r>
              <w:t xml:space="preserve">/ </w:t>
            </w:r>
            <w:r>
              <w:rPr>
                <w:spacing w:val="-2"/>
              </w:rPr>
              <w:t>Interview</w:t>
            </w:r>
          </w:p>
        </w:tc>
      </w:tr>
      <w:tr w:rsidR="00195A5B" w14:paraId="4498F3C0" w14:textId="77777777">
        <w:trPr>
          <w:trHeight w:val="899"/>
        </w:trPr>
        <w:tc>
          <w:tcPr>
            <w:tcW w:w="5384" w:type="dxa"/>
          </w:tcPr>
          <w:p w14:paraId="4498F3BD" w14:textId="77777777" w:rsidR="00195A5B" w:rsidRDefault="00691A71">
            <w:pPr>
              <w:pStyle w:val="TableParagraph"/>
              <w:ind w:left="467" w:hanging="360"/>
            </w:pPr>
            <w:r>
              <w:t>6.</w:t>
            </w:r>
            <w:r>
              <w:rPr>
                <w:spacing w:val="80"/>
                <w:w w:val="150"/>
              </w:rPr>
              <w:t xml:space="preserve"> </w:t>
            </w:r>
            <w:r>
              <w:t>A</w:t>
            </w:r>
            <w:r>
              <w:rPr>
                <w:spacing w:val="-9"/>
              </w:rPr>
              <w:t xml:space="preserve"> </w:t>
            </w:r>
            <w:r>
              <w:t>sound</w:t>
            </w:r>
            <w:r>
              <w:rPr>
                <w:spacing w:val="-9"/>
              </w:rPr>
              <w:t xml:space="preserve"> </w:t>
            </w:r>
            <w:r>
              <w:t>understanding</w:t>
            </w:r>
            <w:r>
              <w:rPr>
                <w:spacing w:val="-9"/>
              </w:rPr>
              <w:t xml:space="preserve"> </w:t>
            </w:r>
            <w:r>
              <w:t>of</w:t>
            </w:r>
            <w:r>
              <w:rPr>
                <w:spacing w:val="-9"/>
              </w:rPr>
              <w:t xml:space="preserve"> </w:t>
            </w:r>
            <w:r>
              <w:t>Apprenticeships,</w:t>
            </w:r>
            <w:r>
              <w:rPr>
                <w:spacing w:val="-8"/>
              </w:rPr>
              <w:t xml:space="preserve"> </w:t>
            </w:r>
            <w:r>
              <w:t>including regulatory and quality assurance processes.</w:t>
            </w:r>
          </w:p>
        </w:tc>
        <w:tc>
          <w:tcPr>
            <w:tcW w:w="1133" w:type="dxa"/>
          </w:tcPr>
          <w:p w14:paraId="4498F3BE" w14:textId="77777777" w:rsidR="00195A5B" w:rsidRDefault="00691A71">
            <w:pPr>
              <w:pStyle w:val="TableParagraph"/>
              <w:spacing w:line="268" w:lineRule="exact"/>
              <w:ind w:left="11" w:right="1"/>
              <w:jc w:val="center"/>
            </w:pPr>
            <w:r>
              <w:rPr>
                <w:spacing w:val="-2"/>
              </w:rPr>
              <w:t>Essential</w:t>
            </w:r>
          </w:p>
        </w:tc>
        <w:tc>
          <w:tcPr>
            <w:tcW w:w="2502" w:type="dxa"/>
          </w:tcPr>
          <w:p w14:paraId="4498F3BF" w14:textId="77777777" w:rsidR="00195A5B" w:rsidRDefault="00691A71">
            <w:pPr>
              <w:pStyle w:val="TableParagraph"/>
            </w:pPr>
            <w:r>
              <w:t>Supporting</w:t>
            </w:r>
            <w:r>
              <w:rPr>
                <w:spacing w:val="-13"/>
              </w:rPr>
              <w:t xml:space="preserve"> </w:t>
            </w:r>
            <w:r>
              <w:t>Statement</w:t>
            </w:r>
            <w:r>
              <w:rPr>
                <w:spacing w:val="-12"/>
              </w:rPr>
              <w:t xml:space="preserve"> </w:t>
            </w:r>
            <w:r>
              <w:t xml:space="preserve">/ </w:t>
            </w:r>
            <w:r>
              <w:rPr>
                <w:spacing w:val="-2"/>
              </w:rPr>
              <w:t>Interview</w:t>
            </w:r>
          </w:p>
        </w:tc>
      </w:tr>
      <w:tr w:rsidR="00195A5B" w14:paraId="4498F3C4" w14:textId="77777777">
        <w:trPr>
          <w:trHeight w:val="902"/>
        </w:trPr>
        <w:tc>
          <w:tcPr>
            <w:tcW w:w="5384" w:type="dxa"/>
          </w:tcPr>
          <w:p w14:paraId="4498F3C1" w14:textId="77777777" w:rsidR="00195A5B" w:rsidRDefault="00691A71">
            <w:pPr>
              <w:pStyle w:val="TableParagraph"/>
              <w:ind w:left="467" w:hanging="360"/>
            </w:pPr>
            <w:r>
              <w:t>7.</w:t>
            </w:r>
            <w:r>
              <w:rPr>
                <w:spacing w:val="80"/>
                <w:w w:val="150"/>
              </w:rPr>
              <w:t xml:space="preserve"> </w:t>
            </w:r>
            <w:r>
              <w:t>High</w:t>
            </w:r>
            <w:r>
              <w:rPr>
                <w:spacing w:val="80"/>
              </w:rPr>
              <w:t xml:space="preserve"> </w:t>
            </w:r>
            <w:r>
              <w:t>level</w:t>
            </w:r>
            <w:r>
              <w:rPr>
                <w:spacing w:val="80"/>
              </w:rPr>
              <w:t xml:space="preserve"> </w:t>
            </w:r>
            <w:r>
              <w:t>of</w:t>
            </w:r>
            <w:r>
              <w:rPr>
                <w:spacing w:val="80"/>
              </w:rPr>
              <w:t xml:space="preserve"> </w:t>
            </w:r>
            <w:r>
              <w:t>ICT</w:t>
            </w:r>
            <w:r>
              <w:rPr>
                <w:spacing w:val="80"/>
              </w:rPr>
              <w:t xml:space="preserve"> </w:t>
            </w:r>
            <w:r>
              <w:t>proficiency</w:t>
            </w:r>
            <w:r>
              <w:rPr>
                <w:spacing w:val="80"/>
              </w:rPr>
              <w:t xml:space="preserve"> </w:t>
            </w:r>
            <w:r>
              <w:t>for</w:t>
            </w:r>
            <w:r>
              <w:rPr>
                <w:spacing w:val="80"/>
              </w:rPr>
              <w:t xml:space="preserve"> </w:t>
            </w:r>
            <w:r>
              <w:t>teaching</w:t>
            </w:r>
            <w:r>
              <w:rPr>
                <w:spacing w:val="80"/>
              </w:rPr>
              <w:t xml:space="preserve"> </w:t>
            </w:r>
            <w:r>
              <w:t>and administration purposes.</w:t>
            </w:r>
          </w:p>
        </w:tc>
        <w:tc>
          <w:tcPr>
            <w:tcW w:w="1133" w:type="dxa"/>
          </w:tcPr>
          <w:p w14:paraId="4498F3C2" w14:textId="77777777" w:rsidR="00195A5B" w:rsidRDefault="00691A71">
            <w:pPr>
              <w:pStyle w:val="TableParagraph"/>
              <w:spacing w:line="268" w:lineRule="exact"/>
              <w:ind w:left="11" w:right="1"/>
              <w:jc w:val="center"/>
            </w:pPr>
            <w:r>
              <w:rPr>
                <w:spacing w:val="-2"/>
              </w:rPr>
              <w:t>Essential</w:t>
            </w:r>
          </w:p>
        </w:tc>
        <w:tc>
          <w:tcPr>
            <w:tcW w:w="2502" w:type="dxa"/>
          </w:tcPr>
          <w:p w14:paraId="4498F3C3" w14:textId="77777777" w:rsidR="00195A5B" w:rsidRDefault="00691A71">
            <w:pPr>
              <w:pStyle w:val="TableParagraph"/>
            </w:pPr>
            <w:r>
              <w:t>Supporting</w:t>
            </w:r>
            <w:r>
              <w:rPr>
                <w:spacing w:val="-13"/>
              </w:rPr>
              <w:t xml:space="preserve"> </w:t>
            </w:r>
            <w:r>
              <w:t>Statement</w:t>
            </w:r>
            <w:r>
              <w:rPr>
                <w:spacing w:val="-12"/>
              </w:rPr>
              <w:t xml:space="preserve"> </w:t>
            </w:r>
            <w:r>
              <w:t xml:space="preserve">/ </w:t>
            </w:r>
            <w:r>
              <w:rPr>
                <w:spacing w:val="-2"/>
              </w:rPr>
              <w:t>Interview</w:t>
            </w:r>
          </w:p>
        </w:tc>
      </w:tr>
      <w:tr w:rsidR="00195A5B" w14:paraId="4498F3C8" w14:textId="77777777">
        <w:trPr>
          <w:trHeight w:val="983"/>
        </w:trPr>
        <w:tc>
          <w:tcPr>
            <w:tcW w:w="5384" w:type="dxa"/>
          </w:tcPr>
          <w:p w14:paraId="4498F3C5" w14:textId="77777777" w:rsidR="00195A5B" w:rsidRDefault="00691A71">
            <w:pPr>
              <w:pStyle w:val="TableParagraph"/>
              <w:tabs>
                <w:tab w:val="left" w:pos="1492"/>
                <w:tab w:val="left" w:pos="2825"/>
                <w:tab w:val="left" w:pos="4115"/>
                <w:tab w:val="left" w:pos="4444"/>
              </w:tabs>
              <w:ind w:left="467" w:right="210" w:hanging="360"/>
            </w:pPr>
            <w:r>
              <w:t>8.</w:t>
            </w:r>
            <w:r>
              <w:rPr>
                <w:spacing w:val="80"/>
              </w:rPr>
              <w:t xml:space="preserve"> </w:t>
            </w:r>
            <w:r>
              <w:t>Relevant</w:t>
            </w:r>
            <w:r>
              <w:tab/>
            </w:r>
            <w:r>
              <w:rPr>
                <w:spacing w:val="-2"/>
              </w:rPr>
              <w:t>professional</w:t>
            </w:r>
            <w:r>
              <w:tab/>
            </w:r>
            <w:r>
              <w:rPr>
                <w:spacing w:val="-2"/>
              </w:rPr>
              <w:t>educational</w:t>
            </w:r>
            <w:r>
              <w:tab/>
            </w:r>
            <w:r>
              <w:rPr>
                <w:spacing w:val="-10"/>
              </w:rPr>
              <w:t>/</w:t>
            </w:r>
            <w:r>
              <w:tab/>
            </w:r>
            <w:r>
              <w:rPr>
                <w:spacing w:val="-2"/>
              </w:rPr>
              <w:t>practice experience.</w:t>
            </w:r>
          </w:p>
        </w:tc>
        <w:tc>
          <w:tcPr>
            <w:tcW w:w="1133" w:type="dxa"/>
          </w:tcPr>
          <w:p w14:paraId="4498F3C6" w14:textId="77777777" w:rsidR="00195A5B" w:rsidRDefault="00691A71">
            <w:pPr>
              <w:pStyle w:val="TableParagraph"/>
              <w:spacing w:line="268" w:lineRule="exact"/>
              <w:ind w:left="11" w:right="1"/>
              <w:jc w:val="center"/>
            </w:pPr>
            <w:r>
              <w:rPr>
                <w:spacing w:val="-2"/>
              </w:rPr>
              <w:t>Essential</w:t>
            </w:r>
          </w:p>
        </w:tc>
        <w:tc>
          <w:tcPr>
            <w:tcW w:w="2502" w:type="dxa"/>
          </w:tcPr>
          <w:p w14:paraId="4498F3C7" w14:textId="77777777" w:rsidR="00195A5B" w:rsidRDefault="00691A71">
            <w:pPr>
              <w:pStyle w:val="TableParagraph"/>
            </w:pPr>
            <w:r>
              <w:t>Supporting</w:t>
            </w:r>
            <w:r>
              <w:rPr>
                <w:spacing w:val="-13"/>
              </w:rPr>
              <w:t xml:space="preserve"> </w:t>
            </w:r>
            <w:r>
              <w:t>Statement</w:t>
            </w:r>
            <w:r>
              <w:rPr>
                <w:spacing w:val="-12"/>
              </w:rPr>
              <w:t xml:space="preserve"> </w:t>
            </w:r>
            <w:r>
              <w:t xml:space="preserve">/ </w:t>
            </w:r>
            <w:r>
              <w:rPr>
                <w:spacing w:val="-2"/>
              </w:rPr>
              <w:t>Interview</w:t>
            </w:r>
          </w:p>
        </w:tc>
      </w:tr>
      <w:tr w:rsidR="00195A5B" w14:paraId="4498F3CC" w14:textId="77777777">
        <w:trPr>
          <w:trHeight w:val="985"/>
        </w:trPr>
        <w:tc>
          <w:tcPr>
            <w:tcW w:w="5384" w:type="dxa"/>
          </w:tcPr>
          <w:p w14:paraId="4498F3C9" w14:textId="77777777" w:rsidR="00195A5B" w:rsidRDefault="00691A71">
            <w:pPr>
              <w:pStyle w:val="TableParagraph"/>
              <w:tabs>
                <w:tab w:val="left" w:pos="1673"/>
                <w:tab w:val="left" w:pos="2094"/>
                <w:tab w:val="left" w:pos="3059"/>
                <w:tab w:val="left" w:pos="4067"/>
                <w:tab w:val="left" w:pos="4638"/>
              </w:tabs>
              <w:ind w:left="467" w:right="211" w:hanging="360"/>
            </w:pPr>
            <w:r>
              <w:t>9.</w:t>
            </w:r>
            <w:r>
              <w:rPr>
                <w:spacing w:val="80"/>
              </w:rPr>
              <w:t xml:space="preserve"> </w:t>
            </w:r>
            <w:r>
              <w:t>Awareness</w:t>
            </w:r>
            <w:r>
              <w:tab/>
            </w:r>
            <w:r>
              <w:rPr>
                <w:spacing w:val="-6"/>
              </w:rPr>
              <w:t>of</w:t>
            </w:r>
            <w:r>
              <w:tab/>
            </w:r>
            <w:r>
              <w:rPr>
                <w:spacing w:val="-2"/>
              </w:rPr>
              <w:t>national</w:t>
            </w:r>
            <w:r>
              <w:tab/>
            </w:r>
            <w:r>
              <w:rPr>
                <w:spacing w:val="-2"/>
              </w:rPr>
              <w:t>strategic</w:t>
            </w:r>
            <w:r>
              <w:tab/>
            </w:r>
            <w:r>
              <w:rPr>
                <w:spacing w:val="-4"/>
              </w:rPr>
              <w:t>and</w:t>
            </w:r>
            <w:r>
              <w:tab/>
            </w:r>
            <w:r>
              <w:rPr>
                <w:spacing w:val="-2"/>
              </w:rPr>
              <w:t xml:space="preserve">policy </w:t>
            </w:r>
            <w:r>
              <w:t>developments in health and social care.</w:t>
            </w:r>
          </w:p>
        </w:tc>
        <w:tc>
          <w:tcPr>
            <w:tcW w:w="1133" w:type="dxa"/>
          </w:tcPr>
          <w:p w14:paraId="4498F3CA" w14:textId="77777777" w:rsidR="00195A5B" w:rsidRDefault="00691A71">
            <w:pPr>
              <w:pStyle w:val="TableParagraph"/>
              <w:spacing w:line="268" w:lineRule="exact"/>
              <w:ind w:left="11" w:right="1"/>
              <w:jc w:val="center"/>
            </w:pPr>
            <w:r>
              <w:rPr>
                <w:spacing w:val="-2"/>
              </w:rPr>
              <w:t>Essential</w:t>
            </w:r>
          </w:p>
        </w:tc>
        <w:tc>
          <w:tcPr>
            <w:tcW w:w="2502" w:type="dxa"/>
          </w:tcPr>
          <w:p w14:paraId="4498F3CB" w14:textId="77777777" w:rsidR="00195A5B" w:rsidRDefault="00691A71">
            <w:pPr>
              <w:pStyle w:val="TableParagraph"/>
            </w:pPr>
            <w:r>
              <w:t>Supporting</w:t>
            </w:r>
            <w:r>
              <w:rPr>
                <w:spacing w:val="-13"/>
              </w:rPr>
              <w:t xml:space="preserve"> </w:t>
            </w:r>
            <w:r>
              <w:t>Statement</w:t>
            </w:r>
            <w:r>
              <w:rPr>
                <w:spacing w:val="-12"/>
              </w:rPr>
              <w:t xml:space="preserve"> </w:t>
            </w:r>
            <w:r>
              <w:t xml:space="preserve">/ </w:t>
            </w:r>
            <w:r>
              <w:rPr>
                <w:spacing w:val="-2"/>
              </w:rPr>
              <w:t>Interview</w:t>
            </w:r>
          </w:p>
        </w:tc>
      </w:tr>
      <w:tr w:rsidR="00195A5B" w14:paraId="4498F3D0" w14:textId="77777777">
        <w:trPr>
          <w:trHeight w:val="1521"/>
        </w:trPr>
        <w:tc>
          <w:tcPr>
            <w:tcW w:w="5384" w:type="dxa"/>
          </w:tcPr>
          <w:p w14:paraId="4498F3CD" w14:textId="77777777" w:rsidR="00195A5B" w:rsidRDefault="00691A71">
            <w:pPr>
              <w:pStyle w:val="TableParagraph"/>
              <w:ind w:left="467" w:right="210" w:hanging="360"/>
              <w:jc w:val="both"/>
            </w:pPr>
            <w:r>
              <w:t>10. Excellent written and oral communication skills; ability</w:t>
            </w:r>
            <w:r>
              <w:rPr>
                <w:spacing w:val="-13"/>
              </w:rPr>
              <w:t xml:space="preserve"> </w:t>
            </w:r>
            <w:r>
              <w:t>to</w:t>
            </w:r>
            <w:r>
              <w:rPr>
                <w:spacing w:val="-11"/>
              </w:rPr>
              <w:t xml:space="preserve"> </w:t>
            </w:r>
            <w:r>
              <w:t>communicate</w:t>
            </w:r>
            <w:r>
              <w:rPr>
                <w:spacing w:val="-11"/>
              </w:rPr>
              <w:t xml:space="preserve"> </w:t>
            </w:r>
            <w:r>
              <w:t>confidently</w:t>
            </w:r>
            <w:r>
              <w:rPr>
                <w:spacing w:val="-11"/>
              </w:rPr>
              <w:t xml:space="preserve"> </w:t>
            </w:r>
            <w:r>
              <w:t>and</w:t>
            </w:r>
            <w:r>
              <w:rPr>
                <w:spacing w:val="-13"/>
              </w:rPr>
              <w:t xml:space="preserve"> </w:t>
            </w:r>
            <w:r>
              <w:t>clearly</w:t>
            </w:r>
            <w:r>
              <w:rPr>
                <w:spacing w:val="-11"/>
              </w:rPr>
              <w:t xml:space="preserve"> </w:t>
            </w:r>
            <w:r>
              <w:t>with</w:t>
            </w:r>
            <w:r>
              <w:rPr>
                <w:spacing w:val="-13"/>
              </w:rPr>
              <w:t xml:space="preserve"> </w:t>
            </w:r>
            <w:r>
              <w:t xml:space="preserve">a range of people including students, lecturers, managers, representatives of external </w:t>
            </w:r>
            <w:proofErr w:type="spellStart"/>
            <w:r>
              <w:t>organisations</w:t>
            </w:r>
            <w:proofErr w:type="spellEnd"/>
            <w:r>
              <w:t xml:space="preserve"> and the public, both orally and in writing.</w:t>
            </w:r>
          </w:p>
        </w:tc>
        <w:tc>
          <w:tcPr>
            <w:tcW w:w="1133" w:type="dxa"/>
          </w:tcPr>
          <w:p w14:paraId="4498F3CE" w14:textId="77777777" w:rsidR="00195A5B" w:rsidRDefault="00691A71">
            <w:pPr>
              <w:pStyle w:val="TableParagraph"/>
              <w:spacing w:line="268" w:lineRule="exact"/>
              <w:ind w:left="11" w:right="1"/>
              <w:jc w:val="center"/>
            </w:pPr>
            <w:r>
              <w:rPr>
                <w:spacing w:val="-2"/>
              </w:rPr>
              <w:t>Essential</w:t>
            </w:r>
          </w:p>
        </w:tc>
        <w:tc>
          <w:tcPr>
            <w:tcW w:w="2502" w:type="dxa"/>
          </w:tcPr>
          <w:p w14:paraId="4498F3CF" w14:textId="77777777" w:rsidR="00195A5B" w:rsidRDefault="00691A71">
            <w:pPr>
              <w:pStyle w:val="TableParagraph"/>
            </w:pPr>
            <w:r>
              <w:t>Supporting</w:t>
            </w:r>
            <w:r>
              <w:rPr>
                <w:spacing w:val="-13"/>
              </w:rPr>
              <w:t xml:space="preserve"> </w:t>
            </w:r>
            <w:r>
              <w:t>Statement</w:t>
            </w:r>
            <w:r>
              <w:rPr>
                <w:spacing w:val="-12"/>
              </w:rPr>
              <w:t xml:space="preserve"> </w:t>
            </w:r>
            <w:r>
              <w:t xml:space="preserve">/ </w:t>
            </w:r>
            <w:r>
              <w:rPr>
                <w:spacing w:val="-2"/>
              </w:rPr>
              <w:t>Interview</w:t>
            </w:r>
          </w:p>
        </w:tc>
      </w:tr>
      <w:tr w:rsidR="00195A5B" w14:paraId="4498F3D4" w14:textId="77777777">
        <w:trPr>
          <w:trHeight w:val="1170"/>
        </w:trPr>
        <w:tc>
          <w:tcPr>
            <w:tcW w:w="5384" w:type="dxa"/>
          </w:tcPr>
          <w:p w14:paraId="4498F3D1" w14:textId="77777777" w:rsidR="00195A5B" w:rsidRDefault="00691A71">
            <w:pPr>
              <w:pStyle w:val="TableParagraph"/>
              <w:ind w:left="467" w:right="209" w:hanging="360"/>
              <w:jc w:val="both"/>
            </w:pPr>
            <w:r>
              <w:t>11. Evidence of effective team-working and interpersonal skills and the ability to inspire, influence</w:t>
            </w:r>
            <w:r>
              <w:rPr>
                <w:spacing w:val="-2"/>
              </w:rPr>
              <w:t xml:space="preserve"> </w:t>
            </w:r>
            <w:r>
              <w:t>and</w:t>
            </w:r>
            <w:r>
              <w:rPr>
                <w:spacing w:val="-5"/>
              </w:rPr>
              <w:t xml:space="preserve"> </w:t>
            </w:r>
            <w:r>
              <w:t>motivate</w:t>
            </w:r>
            <w:r>
              <w:rPr>
                <w:spacing w:val="-5"/>
              </w:rPr>
              <w:t xml:space="preserve"> </w:t>
            </w:r>
            <w:r>
              <w:t>others</w:t>
            </w:r>
            <w:r>
              <w:rPr>
                <w:spacing w:val="-2"/>
              </w:rPr>
              <w:t xml:space="preserve"> </w:t>
            </w:r>
            <w:r>
              <w:t>through</w:t>
            </w:r>
            <w:r>
              <w:rPr>
                <w:spacing w:val="-3"/>
              </w:rPr>
              <w:t xml:space="preserve"> </w:t>
            </w:r>
            <w:r>
              <w:t>collaborative working practices.</w:t>
            </w:r>
          </w:p>
        </w:tc>
        <w:tc>
          <w:tcPr>
            <w:tcW w:w="1133" w:type="dxa"/>
          </w:tcPr>
          <w:p w14:paraId="4498F3D2" w14:textId="77777777" w:rsidR="00195A5B" w:rsidRDefault="00691A71">
            <w:pPr>
              <w:pStyle w:val="TableParagraph"/>
              <w:spacing w:line="268" w:lineRule="exact"/>
              <w:ind w:left="11" w:right="1"/>
              <w:jc w:val="center"/>
            </w:pPr>
            <w:r>
              <w:rPr>
                <w:spacing w:val="-2"/>
              </w:rPr>
              <w:t>Essential</w:t>
            </w:r>
          </w:p>
        </w:tc>
        <w:tc>
          <w:tcPr>
            <w:tcW w:w="2502" w:type="dxa"/>
          </w:tcPr>
          <w:p w14:paraId="4498F3D3" w14:textId="77777777" w:rsidR="00195A5B" w:rsidRDefault="00691A71">
            <w:pPr>
              <w:pStyle w:val="TableParagraph"/>
            </w:pPr>
            <w:r>
              <w:t>Supporting</w:t>
            </w:r>
            <w:r>
              <w:rPr>
                <w:spacing w:val="-13"/>
              </w:rPr>
              <w:t xml:space="preserve"> </w:t>
            </w:r>
            <w:r>
              <w:t>Statement</w:t>
            </w:r>
            <w:r>
              <w:rPr>
                <w:spacing w:val="-12"/>
              </w:rPr>
              <w:t xml:space="preserve"> </w:t>
            </w:r>
            <w:r>
              <w:t xml:space="preserve">/ </w:t>
            </w:r>
            <w:r>
              <w:rPr>
                <w:spacing w:val="-2"/>
              </w:rPr>
              <w:t>Interview</w:t>
            </w:r>
          </w:p>
        </w:tc>
      </w:tr>
      <w:tr w:rsidR="00195A5B" w14:paraId="4498F3D8" w14:textId="77777777">
        <w:trPr>
          <w:trHeight w:val="933"/>
        </w:trPr>
        <w:tc>
          <w:tcPr>
            <w:tcW w:w="5384" w:type="dxa"/>
          </w:tcPr>
          <w:p w14:paraId="4498F3D5" w14:textId="77777777" w:rsidR="00195A5B" w:rsidRDefault="00691A71">
            <w:pPr>
              <w:pStyle w:val="TableParagraph"/>
              <w:ind w:left="467" w:hanging="360"/>
            </w:pPr>
            <w:r>
              <w:t>12.</w:t>
            </w:r>
            <w:r>
              <w:rPr>
                <w:spacing w:val="23"/>
              </w:rPr>
              <w:t xml:space="preserve"> </w:t>
            </w:r>
            <w:r>
              <w:t xml:space="preserve">Clear evidence of sustained continuous professional </w:t>
            </w:r>
            <w:r>
              <w:rPr>
                <w:spacing w:val="-2"/>
              </w:rPr>
              <w:t>development.</w:t>
            </w:r>
          </w:p>
        </w:tc>
        <w:tc>
          <w:tcPr>
            <w:tcW w:w="1133" w:type="dxa"/>
          </w:tcPr>
          <w:p w14:paraId="4498F3D6" w14:textId="77777777" w:rsidR="00195A5B" w:rsidRDefault="00691A71">
            <w:pPr>
              <w:pStyle w:val="TableParagraph"/>
              <w:spacing w:line="268" w:lineRule="exact"/>
              <w:ind w:left="11" w:right="1"/>
              <w:jc w:val="center"/>
            </w:pPr>
            <w:r>
              <w:rPr>
                <w:spacing w:val="-2"/>
              </w:rPr>
              <w:t>Essential</w:t>
            </w:r>
          </w:p>
        </w:tc>
        <w:tc>
          <w:tcPr>
            <w:tcW w:w="2502" w:type="dxa"/>
          </w:tcPr>
          <w:p w14:paraId="4498F3D7" w14:textId="77777777" w:rsidR="00195A5B" w:rsidRDefault="00691A71">
            <w:pPr>
              <w:pStyle w:val="TableParagraph"/>
            </w:pPr>
            <w:r>
              <w:t>Supporting</w:t>
            </w:r>
            <w:r>
              <w:rPr>
                <w:spacing w:val="-13"/>
              </w:rPr>
              <w:t xml:space="preserve"> </w:t>
            </w:r>
            <w:r>
              <w:t>Statement</w:t>
            </w:r>
            <w:r>
              <w:rPr>
                <w:spacing w:val="-12"/>
              </w:rPr>
              <w:t xml:space="preserve"> </w:t>
            </w:r>
            <w:r>
              <w:t xml:space="preserve">/ </w:t>
            </w:r>
            <w:r>
              <w:rPr>
                <w:spacing w:val="-2"/>
              </w:rPr>
              <w:t>Interview</w:t>
            </w:r>
          </w:p>
        </w:tc>
      </w:tr>
    </w:tbl>
    <w:p w14:paraId="4498F3D9" w14:textId="77777777" w:rsidR="00195A5B" w:rsidRDefault="00195A5B">
      <w:pPr>
        <w:sectPr w:rsidR="00195A5B">
          <w:headerReference w:type="default" r:id="rId7"/>
          <w:footerReference w:type="default" r:id="rId8"/>
          <w:type w:val="continuous"/>
          <w:pgSz w:w="11910" w:h="16840"/>
          <w:pgMar w:top="1380" w:right="1320" w:bottom="860" w:left="1340" w:header="661" w:footer="672" w:gutter="0"/>
          <w:pgNumType w:start="1"/>
          <w:cols w:space="720"/>
        </w:sectPr>
      </w:pPr>
    </w:p>
    <w:p w14:paraId="4498F3DA" w14:textId="77777777" w:rsidR="00195A5B" w:rsidRDefault="00195A5B">
      <w:pPr>
        <w:pStyle w:val="BodyText"/>
        <w:spacing w:before="10"/>
        <w:rPr>
          <w:b/>
          <w:sz w:val="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4"/>
        <w:gridCol w:w="1133"/>
        <w:gridCol w:w="2502"/>
      </w:tblGrid>
      <w:tr w:rsidR="00195A5B" w14:paraId="4498F3DE" w14:textId="77777777">
        <w:trPr>
          <w:trHeight w:val="957"/>
        </w:trPr>
        <w:tc>
          <w:tcPr>
            <w:tcW w:w="5384" w:type="dxa"/>
          </w:tcPr>
          <w:p w14:paraId="4498F3DB" w14:textId="77777777" w:rsidR="00195A5B" w:rsidRDefault="00691A71">
            <w:pPr>
              <w:pStyle w:val="TableParagraph"/>
              <w:ind w:left="467" w:hanging="360"/>
            </w:pPr>
            <w:r>
              <w:t>13.</w:t>
            </w:r>
            <w:r>
              <w:rPr>
                <w:spacing w:val="24"/>
              </w:rPr>
              <w:t xml:space="preserve"> </w:t>
            </w:r>
            <w:r>
              <w:t>Post Graduate Certificate Learning</w:t>
            </w:r>
            <w:r>
              <w:rPr>
                <w:spacing w:val="23"/>
              </w:rPr>
              <w:t xml:space="preserve"> </w:t>
            </w:r>
            <w:r>
              <w:t>and</w:t>
            </w:r>
            <w:r>
              <w:rPr>
                <w:spacing w:val="24"/>
              </w:rPr>
              <w:t xml:space="preserve"> </w:t>
            </w:r>
            <w:r>
              <w:t>Teaching</w:t>
            </w:r>
            <w:r>
              <w:rPr>
                <w:spacing w:val="23"/>
              </w:rPr>
              <w:t xml:space="preserve"> </w:t>
            </w:r>
            <w:r>
              <w:t>in Higher Education (PGCTHE).</w:t>
            </w:r>
          </w:p>
        </w:tc>
        <w:tc>
          <w:tcPr>
            <w:tcW w:w="1133" w:type="dxa"/>
          </w:tcPr>
          <w:p w14:paraId="4498F3DC" w14:textId="77777777" w:rsidR="00195A5B" w:rsidRDefault="00691A71">
            <w:pPr>
              <w:pStyle w:val="TableParagraph"/>
              <w:spacing w:line="268" w:lineRule="exact"/>
              <w:ind w:left="11"/>
              <w:jc w:val="center"/>
            </w:pPr>
            <w:r>
              <w:rPr>
                <w:spacing w:val="-2"/>
              </w:rPr>
              <w:t>Desirable</w:t>
            </w:r>
          </w:p>
        </w:tc>
        <w:tc>
          <w:tcPr>
            <w:tcW w:w="2502" w:type="dxa"/>
          </w:tcPr>
          <w:p w14:paraId="4498F3DD" w14:textId="77777777" w:rsidR="00195A5B" w:rsidRDefault="00691A71">
            <w:pPr>
              <w:pStyle w:val="TableParagraph"/>
              <w:ind w:right="406"/>
            </w:pPr>
            <w:r>
              <w:t>Application Form / Supporting</w:t>
            </w:r>
            <w:r>
              <w:rPr>
                <w:spacing w:val="-13"/>
              </w:rPr>
              <w:t xml:space="preserve"> </w:t>
            </w:r>
            <w:r>
              <w:t>Statement</w:t>
            </w:r>
          </w:p>
        </w:tc>
      </w:tr>
      <w:tr w:rsidR="00195A5B" w14:paraId="4498F3E3" w14:textId="77777777">
        <w:trPr>
          <w:trHeight w:val="868"/>
        </w:trPr>
        <w:tc>
          <w:tcPr>
            <w:tcW w:w="5384" w:type="dxa"/>
          </w:tcPr>
          <w:p w14:paraId="4498F3DF" w14:textId="77777777" w:rsidR="00195A5B" w:rsidRDefault="00691A71">
            <w:pPr>
              <w:pStyle w:val="TableParagraph"/>
              <w:spacing w:line="267" w:lineRule="exact"/>
              <w:ind w:left="105"/>
              <w:rPr>
                <w:b/>
              </w:rPr>
            </w:pPr>
            <w:r>
              <w:t>14.</w:t>
            </w:r>
            <w:r>
              <w:rPr>
                <w:spacing w:val="22"/>
              </w:rPr>
              <w:t xml:space="preserve"> </w:t>
            </w:r>
            <w:r>
              <w:rPr>
                <w:b/>
                <w:u w:val="single"/>
              </w:rPr>
              <w:t>Essential</w:t>
            </w:r>
            <w:r>
              <w:rPr>
                <w:b/>
                <w:spacing w:val="-3"/>
                <w:u w:val="single"/>
              </w:rPr>
              <w:t xml:space="preserve"> </w:t>
            </w:r>
            <w:r>
              <w:rPr>
                <w:b/>
                <w:u w:val="single"/>
              </w:rPr>
              <w:t>for</w:t>
            </w:r>
            <w:r>
              <w:rPr>
                <w:b/>
                <w:spacing w:val="-5"/>
                <w:u w:val="single"/>
              </w:rPr>
              <w:t xml:space="preserve"> </w:t>
            </w:r>
            <w:r>
              <w:rPr>
                <w:b/>
                <w:u w:val="single"/>
              </w:rPr>
              <w:t>Senior</w:t>
            </w:r>
            <w:r>
              <w:rPr>
                <w:b/>
                <w:spacing w:val="-5"/>
                <w:u w:val="single"/>
              </w:rPr>
              <w:t xml:space="preserve"> </w:t>
            </w:r>
            <w:r>
              <w:rPr>
                <w:b/>
                <w:u w:val="single"/>
              </w:rPr>
              <w:t>Lecturer</w:t>
            </w:r>
            <w:r>
              <w:rPr>
                <w:b/>
                <w:spacing w:val="-3"/>
                <w:u w:val="single"/>
              </w:rPr>
              <w:t xml:space="preserve"> </w:t>
            </w:r>
            <w:r>
              <w:rPr>
                <w:b/>
                <w:spacing w:val="-2"/>
                <w:u w:val="single"/>
              </w:rPr>
              <w:t>(Teaching):</w:t>
            </w:r>
          </w:p>
          <w:p w14:paraId="4498F3E0" w14:textId="77777777" w:rsidR="00195A5B" w:rsidRDefault="00691A71">
            <w:pPr>
              <w:pStyle w:val="TableParagraph"/>
              <w:spacing w:line="267" w:lineRule="exact"/>
              <w:ind w:left="465"/>
            </w:pPr>
            <w:r>
              <w:t>Relevant</w:t>
            </w:r>
            <w:r>
              <w:rPr>
                <w:spacing w:val="-6"/>
              </w:rPr>
              <w:t xml:space="preserve"> </w:t>
            </w:r>
            <w:proofErr w:type="gramStart"/>
            <w:r>
              <w:t>Masters</w:t>
            </w:r>
            <w:proofErr w:type="gramEnd"/>
            <w:r>
              <w:rPr>
                <w:spacing w:val="-5"/>
              </w:rPr>
              <w:t xml:space="preserve"> </w:t>
            </w:r>
            <w:r>
              <w:t>qualification</w:t>
            </w:r>
            <w:r>
              <w:rPr>
                <w:spacing w:val="-5"/>
              </w:rPr>
              <w:t xml:space="preserve"> </w:t>
            </w:r>
            <w:r>
              <w:t>or</w:t>
            </w:r>
            <w:r>
              <w:rPr>
                <w:spacing w:val="-6"/>
              </w:rPr>
              <w:t xml:space="preserve"> </w:t>
            </w:r>
            <w:r>
              <w:t>working</w:t>
            </w:r>
            <w:r>
              <w:rPr>
                <w:spacing w:val="-5"/>
              </w:rPr>
              <w:t xml:space="preserve"> </w:t>
            </w:r>
            <w:r>
              <w:rPr>
                <w:spacing w:val="-2"/>
              </w:rPr>
              <w:t>towards.</w:t>
            </w:r>
          </w:p>
        </w:tc>
        <w:tc>
          <w:tcPr>
            <w:tcW w:w="1133" w:type="dxa"/>
          </w:tcPr>
          <w:p w14:paraId="4498F3E1" w14:textId="77777777" w:rsidR="00195A5B" w:rsidRDefault="00691A71">
            <w:pPr>
              <w:pStyle w:val="TableParagraph"/>
              <w:spacing w:line="268" w:lineRule="exact"/>
              <w:ind w:left="11"/>
              <w:jc w:val="center"/>
            </w:pPr>
            <w:r>
              <w:rPr>
                <w:spacing w:val="-2"/>
              </w:rPr>
              <w:t>Desirable</w:t>
            </w:r>
          </w:p>
        </w:tc>
        <w:tc>
          <w:tcPr>
            <w:tcW w:w="2502" w:type="dxa"/>
          </w:tcPr>
          <w:p w14:paraId="4498F3E2" w14:textId="77777777" w:rsidR="00195A5B" w:rsidRDefault="00691A71">
            <w:pPr>
              <w:pStyle w:val="TableParagraph"/>
              <w:spacing w:line="268" w:lineRule="exact"/>
            </w:pPr>
            <w:r>
              <w:t>Application</w:t>
            </w:r>
            <w:r>
              <w:rPr>
                <w:spacing w:val="-11"/>
              </w:rPr>
              <w:t xml:space="preserve"> </w:t>
            </w:r>
            <w:r>
              <w:rPr>
                <w:spacing w:val="-4"/>
              </w:rPr>
              <w:t>Form</w:t>
            </w:r>
          </w:p>
        </w:tc>
      </w:tr>
      <w:tr w:rsidR="00195A5B" w14:paraId="4498F3E8" w14:textId="77777777">
        <w:trPr>
          <w:trHeight w:val="978"/>
        </w:trPr>
        <w:tc>
          <w:tcPr>
            <w:tcW w:w="5384" w:type="dxa"/>
          </w:tcPr>
          <w:p w14:paraId="4498F3E4" w14:textId="77777777" w:rsidR="00195A5B" w:rsidRDefault="00691A71">
            <w:pPr>
              <w:pStyle w:val="TableParagraph"/>
              <w:spacing w:line="268" w:lineRule="exact"/>
              <w:ind w:left="105"/>
              <w:rPr>
                <w:b/>
              </w:rPr>
            </w:pPr>
            <w:r>
              <w:t>15.</w:t>
            </w:r>
            <w:r>
              <w:rPr>
                <w:spacing w:val="22"/>
              </w:rPr>
              <w:t xml:space="preserve"> </w:t>
            </w:r>
            <w:r>
              <w:rPr>
                <w:b/>
                <w:u w:val="single"/>
              </w:rPr>
              <w:t>Essential</w:t>
            </w:r>
            <w:r>
              <w:rPr>
                <w:b/>
                <w:spacing w:val="-3"/>
                <w:u w:val="single"/>
              </w:rPr>
              <w:t xml:space="preserve"> </w:t>
            </w:r>
            <w:r>
              <w:rPr>
                <w:b/>
                <w:u w:val="single"/>
              </w:rPr>
              <w:t>for</w:t>
            </w:r>
            <w:r>
              <w:rPr>
                <w:b/>
                <w:spacing w:val="-5"/>
                <w:u w:val="single"/>
              </w:rPr>
              <w:t xml:space="preserve"> </w:t>
            </w:r>
            <w:r>
              <w:rPr>
                <w:b/>
                <w:u w:val="single"/>
              </w:rPr>
              <w:t>Senior</w:t>
            </w:r>
            <w:r>
              <w:rPr>
                <w:b/>
                <w:spacing w:val="-5"/>
                <w:u w:val="single"/>
              </w:rPr>
              <w:t xml:space="preserve"> </w:t>
            </w:r>
            <w:r>
              <w:rPr>
                <w:b/>
                <w:u w:val="single"/>
              </w:rPr>
              <w:t>Lecturer</w:t>
            </w:r>
            <w:r>
              <w:rPr>
                <w:b/>
                <w:spacing w:val="-3"/>
                <w:u w:val="single"/>
              </w:rPr>
              <w:t xml:space="preserve"> </w:t>
            </w:r>
            <w:r>
              <w:rPr>
                <w:b/>
                <w:spacing w:val="-2"/>
                <w:u w:val="single"/>
              </w:rPr>
              <w:t>(Teaching):</w:t>
            </w:r>
          </w:p>
          <w:p w14:paraId="4498F3E5" w14:textId="77777777" w:rsidR="00195A5B" w:rsidRDefault="00691A71">
            <w:pPr>
              <w:pStyle w:val="TableParagraph"/>
              <w:ind w:left="465"/>
            </w:pPr>
            <w:r>
              <w:t>Excellent awareness of both educational and health policy, development, and practice.</w:t>
            </w:r>
          </w:p>
        </w:tc>
        <w:tc>
          <w:tcPr>
            <w:tcW w:w="1133" w:type="dxa"/>
          </w:tcPr>
          <w:p w14:paraId="4498F3E6" w14:textId="77777777" w:rsidR="00195A5B" w:rsidRDefault="00691A71">
            <w:pPr>
              <w:pStyle w:val="TableParagraph"/>
              <w:spacing w:line="268" w:lineRule="exact"/>
              <w:ind w:left="11"/>
              <w:jc w:val="center"/>
            </w:pPr>
            <w:r>
              <w:rPr>
                <w:spacing w:val="-2"/>
              </w:rPr>
              <w:t>Desirable</w:t>
            </w:r>
          </w:p>
        </w:tc>
        <w:tc>
          <w:tcPr>
            <w:tcW w:w="2502" w:type="dxa"/>
          </w:tcPr>
          <w:p w14:paraId="4498F3E7" w14:textId="77777777" w:rsidR="00195A5B" w:rsidRDefault="00691A71">
            <w:pPr>
              <w:pStyle w:val="TableParagraph"/>
            </w:pPr>
            <w:r>
              <w:t>Supporting</w:t>
            </w:r>
            <w:r>
              <w:rPr>
                <w:spacing w:val="-13"/>
              </w:rPr>
              <w:t xml:space="preserve"> </w:t>
            </w:r>
            <w:r>
              <w:t>Statement</w:t>
            </w:r>
            <w:r>
              <w:rPr>
                <w:spacing w:val="-12"/>
              </w:rPr>
              <w:t xml:space="preserve"> </w:t>
            </w:r>
            <w:r>
              <w:t xml:space="preserve">/ </w:t>
            </w:r>
            <w:r>
              <w:rPr>
                <w:spacing w:val="-2"/>
              </w:rPr>
              <w:t>Interview</w:t>
            </w:r>
          </w:p>
        </w:tc>
      </w:tr>
      <w:tr w:rsidR="00195A5B" w14:paraId="4498F3EC" w14:textId="77777777">
        <w:trPr>
          <w:trHeight w:val="839"/>
        </w:trPr>
        <w:tc>
          <w:tcPr>
            <w:tcW w:w="5384" w:type="dxa"/>
          </w:tcPr>
          <w:p w14:paraId="4498F3E9" w14:textId="77777777" w:rsidR="00195A5B" w:rsidRDefault="00691A71">
            <w:pPr>
              <w:pStyle w:val="TableParagraph"/>
              <w:spacing w:line="268" w:lineRule="exact"/>
            </w:pPr>
            <w:r>
              <w:t>16.</w:t>
            </w:r>
            <w:r>
              <w:rPr>
                <w:spacing w:val="26"/>
              </w:rPr>
              <w:t xml:space="preserve"> </w:t>
            </w:r>
            <w:r>
              <w:t>PhD</w:t>
            </w:r>
            <w:r>
              <w:rPr>
                <w:spacing w:val="-2"/>
              </w:rPr>
              <w:t xml:space="preserve"> </w:t>
            </w:r>
            <w:r>
              <w:t>or</w:t>
            </w:r>
            <w:r>
              <w:rPr>
                <w:spacing w:val="-3"/>
              </w:rPr>
              <w:t xml:space="preserve"> </w:t>
            </w:r>
            <w:r>
              <w:t>other</w:t>
            </w:r>
            <w:r>
              <w:rPr>
                <w:spacing w:val="-1"/>
              </w:rPr>
              <w:t xml:space="preserve"> </w:t>
            </w:r>
            <w:r>
              <w:t>Doctoral</w:t>
            </w:r>
            <w:r>
              <w:rPr>
                <w:spacing w:val="-5"/>
              </w:rPr>
              <w:t xml:space="preserve"> </w:t>
            </w:r>
            <w:r>
              <w:rPr>
                <w:spacing w:val="-2"/>
              </w:rPr>
              <w:t>Qualification.</w:t>
            </w:r>
          </w:p>
        </w:tc>
        <w:tc>
          <w:tcPr>
            <w:tcW w:w="1133" w:type="dxa"/>
          </w:tcPr>
          <w:p w14:paraId="4498F3EA" w14:textId="77777777" w:rsidR="00195A5B" w:rsidRDefault="00691A71">
            <w:pPr>
              <w:pStyle w:val="TableParagraph"/>
              <w:spacing w:line="268" w:lineRule="exact"/>
              <w:ind w:left="11"/>
              <w:jc w:val="center"/>
            </w:pPr>
            <w:r>
              <w:rPr>
                <w:spacing w:val="-2"/>
              </w:rPr>
              <w:t>Desirable</w:t>
            </w:r>
          </w:p>
        </w:tc>
        <w:tc>
          <w:tcPr>
            <w:tcW w:w="2502" w:type="dxa"/>
          </w:tcPr>
          <w:p w14:paraId="4498F3EB" w14:textId="77777777" w:rsidR="00195A5B" w:rsidRDefault="00691A71">
            <w:pPr>
              <w:pStyle w:val="TableParagraph"/>
              <w:ind w:right="406"/>
            </w:pPr>
            <w:r>
              <w:t>Application Form / Supporting</w:t>
            </w:r>
            <w:r>
              <w:rPr>
                <w:spacing w:val="-13"/>
              </w:rPr>
              <w:t xml:space="preserve"> </w:t>
            </w:r>
            <w:r>
              <w:t>Statement</w:t>
            </w:r>
          </w:p>
        </w:tc>
      </w:tr>
    </w:tbl>
    <w:p w14:paraId="4498F3ED" w14:textId="77777777" w:rsidR="00195A5B" w:rsidRDefault="00195A5B">
      <w:pPr>
        <w:pStyle w:val="BodyText"/>
        <w:spacing w:before="22"/>
        <w:rPr>
          <w:b/>
        </w:rPr>
      </w:pPr>
    </w:p>
    <w:p w14:paraId="4498F3EE" w14:textId="77777777" w:rsidR="00195A5B" w:rsidRDefault="00691A71">
      <w:pPr>
        <w:pStyle w:val="ListParagraph"/>
        <w:numPr>
          <w:ilvl w:val="0"/>
          <w:numId w:val="1"/>
        </w:numPr>
        <w:tabs>
          <w:tab w:val="left" w:pos="820"/>
        </w:tabs>
        <w:spacing w:line="259" w:lineRule="auto"/>
        <w:ind w:right="118"/>
        <w:rPr>
          <w:sz w:val="18"/>
        </w:rPr>
      </w:pPr>
      <w:r>
        <w:rPr>
          <w:sz w:val="18"/>
        </w:rPr>
        <w:t>Application</w:t>
      </w:r>
      <w:r>
        <w:rPr>
          <w:spacing w:val="-4"/>
          <w:sz w:val="18"/>
        </w:rPr>
        <w:t xml:space="preserve"> </w:t>
      </w:r>
      <w:r>
        <w:rPr>
          <w:sz w:val="18"/>
        </w:rPr>
        <w:t>Form</w:t>
      </w:r>
      <w:r>
        <w:rPr>
          <w:spacing w:val="-3"/>
          <w:sz w:val="18"/>
        </w:rPr>
        <w:t xml:space="preserve"> </w:t>
      </w:r>
      <w:r>
        <w:rPr>
          <w:sz w:val="18"/>
        </w:rPr>
        <w:t>–</w:t>
      </w:r>
      <w:r>
        <w:rPr>
          <w:spacing w:val="-4"/>
          <w:sz w:val="18"/>
        </w:rPr>
        <w:t xml:space="preserve"> </w:t>
      </w:r>
      <w:r>
        <w:rPr>
          <w:sz w:val="18"/>
        </w:rPr>
        <w:t>assessed</w:t>
      </w:r>
      <w:r>
        <w:rPr>
          <w:spacing w:val="-4"/>
          <w:sz w:val="18"/>
        </w:rPr>
        <w:t xml:space="preserve"> </w:t>
      </w:r>
      <w:r>
        <w:rPr>
          <w:sz w:val="18"/>
        </w:rPr>
        <w:t>against</w:t>
      </w:r>
      <w:r>
        <w:rPr>
          <w:spacing w:val="-3"/>
          <w:sz w:val="18"/>
        </w:rPr>
        <w:t xml:space="preserve"> </w:t>
      </w:r>
      <w:r>
        <w:rPr>
          <w:sz w:val="18"/>
        </w:rPr>
        <w:t>the</w:t>
      </w:r>
      <w:r>
        <w:rPr>
          <w:spacing w:val="-4"/>
          <w:sz w:val="18"/>
        </w:rPr>
        <w:t xml:space="preserve"> </w:t>
      </w:r>
      <w:r>
        <w:rPr>
          <w:sz w:val="18"/>
        </w:rPr>
        <w:t>application</w:t>
      </w:r>
      <w:r>
        <w:rPr>
          <w:spacing w:val="-4"/>
          <w:sz w:val="18"/>
        </w:rPr>
        <w:t xml:space="preserve"> </w:t>
      </w:r>
      <w:r>
        <w:rPr>
          <w:sz w:val="18"/>
        </w:rPr>
        <w:t>form</w:t>
      </w:r>
      <w:r>
        <w:rPr>
          <w:spacing w:val="-3"/>
          <w:sz w:val="18"/>
        </w:rPr>
        <w:t xml:space="preserve"> </w:t>
      </w:r>
      <w:r>
        <w:rPr>
          <w:sz w:val="18"/>
        </w:rPr>
        <w:t>and</w:t>
      </w:r>
      <w:r>
        <w:rPr>
          <w:spacing w:val="-4"/>
          <w:sz w:val="18"/>
        </w:rPr>
        <w:t xml:space="preserve"> </w:t>
      </w:r>
      <w:r>
        <w:rPr>
          <w:sz w:val="18"/>
        </w:rPr>
        <w:t>where</w:t>
      </w:r>
      <w:r>
        <w:rPr>
          <w:spacing w:val="-5"/>
          <w:sz w:val="18"/>
        </w:rPr>
        <w:t xml:space="preserve"> </w:t>
      </w:r>
      <w:r>
        <w:rPr>
          <w:sz w:val="18"/>
        </w:rPr>
        <w:t>appropriate,</w:t>
      </w:r>
      <w:r>
        <w:rPr>
          <w:spacing w:val="-3"/>
          <w:sz w:val="18"/>
        </w:rPr>
        <w:t xml:space="preserve"> </w:t>
      </w:r>
      <w:r>
        <w:rPr>
          <w:sz w:val="18"/>
        </w:rPr>
        <w:t>curriculum</w:t>
      </w:r>
      <w:r>
        <w:rPr>
          <w:spacing w:val="-3"/>
          <w:sz w:val="18"/>
        </w:rPr>
        <w:t xml:space="preserve"> </w:t>
      </w:r>
      <w:r>
        <w:rPr>
          <w:sz w:val="18"/>
        </w:rPr>
        <w:t>vitae.</w:t>
      </w:r>
      <w:r>
        <w:rPr>
          <w:spacing w:val="-1"/>
          <w:sz w:val="18"/>
        </w:rPr>
        <w:t xml:space="preserve"> </w:t>
      </w:r>
      <w:r>
        <w:rPr>
          <w:sz w:val="18"/>
        </w:rPr>
        <w:t>Applicants</w:t>
      </w:r>
      <w:r>
        <w:rPr>
          <w:spacing w:val="-5"/>
          <w:sz w:val="18"/>
        </w:rPr>
        <w:t xml:space="preserve"> </w:t>
      </w:r>
      <w:r>
        <w:rPr>
          <w:sz w:val="18"/>
        </w:rPr>
        <w:t>will not</w:t>
      </w:r>
      <w:r>
        <w:rPr>
          <w:spacing w:val="-2"/>
          <w:sz w:val="18"/>
        </w:rPr>
        <w:t xml:space="preserve"> </w:t>
      </w:r>
      <w:r>
        <w:rPr>
          <w:sz w:val="18"/>
        </w:rPr>
        <w:t>be</w:t>
      </w:r>
      <w:r>
        <w:rPr>
          <w:spacing w:val="-3"/>
          <w:sz w:val="18"/>
        </w:rPr>
        <w:t xml:space="preserve"> </w:t>
      </w:r>
      <w:r>
        <w:rPr>
          <w:sz w:val="18"/>
        </w:rPr>
        <w:t>asked</w:t>
      </w:r>
      <w:r>
        <w:rPr>
          <w:spacing w:val="-3"/>
          <w:sz w:val="18"/>
        </w:rPr>
        <w:t xml:space="preserve"> </w:t>
      </w:r>
      <w:r>
        <w:rPr>
          <w:sz w:val="18"/>
        </w:rPr>
        <w:t>to</w:t>
      </w:r>
      <w:r>
        <w:rPr>
          <w:spacing w:val="-2"/>
          <w:sz w:val="18"/>
        </w:rPr>
        <w:t xml:space="preserve"> </w:t>
      </w:r>
      <w:r>
        <w:rPr>
          <w:sz w:val="18"/>
        </w:rPr>
        <w:t>answer</w:t>
      </w:r>
      <w:r>
        <w:rPr>
          <w:spacing w:val="-2"/>
          <w:sz w:val="18"/>
        </w:rPr>
        <w:t xml:space="preserve"> </w:t>
      </w:r>
      <w:r>
        <w:rPr>
          <w:sz w:val="18"/>
        </w:rPr>
        <w:t>a specific supporting</w:t>
      </w:r>
      <w:r>
        <w:rPr>
          <w:spacing w:val="-3"/>
          <w:sz w:val="18"/>
        </w:rPr>
        <w:t xml:space="preserve"> </w:t>
      </w:r>
      <w:r>
        <w:rPr>
          <w:sz w:val="18"/>
        </w:rPr>
        <w:t>statement.</w:t>
      </w:r>
      <w:r>
        <w:rPr>
          <w:spacing w:val="-3"/>
          <w:sz w:val="18"/>
        </w:rPr>
        <w:t xml:space="preserve"> </w:t>
      </w:r>
      <w:r>
        <w:rPr>
          <w:sz w:val="18"/>
        </w:rPr>
        <w:t>Normally used</w:t>
      </w:r>
      <w:r>
        <w:rPr>
          <w:spacing w:val="-1"/>
          <w:sz w:val="18"/>
        </w:rPr>
        <w:t xml:space="preserve"> </w:t>
      </w:r>
      <w:r>
        <w:rPr>
          <w:sz w:val="18"/>
        </w:rPr>
        <w:t>to</w:t>
      </w:r>
      <w:r>
        <w:rPr>
          <w:spacing w:val="-2"/>
          <w:sz w:val="18"/>
        </w:rPr>
        <w:t xml:space="preserve"> </w:t>
      </w:r>
      <w:r>
        <w:rPr>
          <w:sz w:val="18"/>
        </w:rPr>
        <w:t>evaluate</w:t>
      </w:r>
      <w:r>
        <w:rPr>
          <w:spacing w:val="-3"/>
          <w:sz w:val="18"/>
        </w:rPr>
        <w:t xml:space="preserve"> </w:t>
      </w:r>
      <w:r>
        <w:rPr>
          <w:sz w:val="18"/>
        </w:rPr>
        <w:t>factual</w:t>
      </w:r>
      <w:r>
        <w:rPr>
          <w:spacing w:val="-1"/>
          <w:sz w:val="18"/>
        </w:rPr>
        <w:t xml:space="preserve"> </w:t>
      </w:r>
      <w:r>
        <w:rPr>
          <w:sz w:val="18"/>
        </w:rPr>
        <w:t>evidence</w:t>
      </w:r>
      <w:r>
        <w:rPr>
          <w:spacing w:val="-1"/>
          <w:sz w:val="18"/>
        </w:rPr>
        <w:t xml:space="preserve"> </w:t>
      </w:r>
      <w:r>
        <w:rPr>
          <w:sz w:val="18"/>
        </w:rPr>
        <w:t>e.g.</w:t>
      </w:r>
      <w:r>
        <w:rPr>
          <w:spacing w:val="-3"/>
          <w:sz w:val="18"/>
        </w:rPr>
        <w:t xml:space="preserve"> </w:t>
      </w:r>
      <w:r>
        <w:rPr>
          <w:sz w:val="18"/>
        </w:rPr>
        <w:t>award</w:t>
      </w:r>
      <w:r>
        <w:rPr>
          <w:spacing w:val="-1"/>
          <w:sz w:val="18"/>
        </w:rPr>
        <w:t xml:space="preserve"> </w:t>
      </w:r>
      <w:r>
        <w:rPr>
          <w:sz w:val="18"/>
        </w:rPr>
        <w:t xml:space="preserve">of a qualification. Will </w:t>
      </w:r>
      <w:proofErr w:type="gramStart"/>
      <w:r>
        <w:rPr>
          <w:sz w:val="18"/>
        </w:rPr>
        <w:t>be</w:t>
      </w:r>
      <w:proofErr w:type="gramEnd"/>
      <w:r>
        <w:rPr>
          <w:sz w:val="18"/>
        </w:rPr>
        <w:t xml:space="preserve"> “scored” as part of the shortlisting process.</w:t>
      </w:r>
    </w:p>
    <w:p w14:paraId="4498F3EF" w14:textId="77777777" w:rsidR="00195A5B" w:rsidRDefault="00691A71">
      <w:pPr>
        <w:pStyle w:val="ListParagraph"/>
        <w:numPr>
          <w:ilvl w:val="0"/>
          <w:numId w:val="1"/>
        </w:numPr>
        <w:tabs>
          <w:tab w:val="left" w:pos="819"/>
        </w:tabs>
        <w:spacing w:line="218" w:lineRule="exact"/>
        <w:ind w:left="819" w:hanging="359"/>
        <w:rPr>
          <w:sz w:val="18"/>
        </w:rPr>
      </w:pPr>
      <w:r>
        <w:rPr>
          <w:sz w:val="18"/>
        </w:rPr>
        <w:t>Supporting</w:t>
      </w:r>
      <w:r>
        <w:rPr>
          <w:spacing w:val="1"/>
          <w:sz w:val="18"/>
        </w:rPr>
        <w:t xml:space="preserve"> </w:t>
      </w:r>
      <w:r>
        <w:rPr>
          <w:sz w:val="18"/>
        </w:rPr>
        <w:t>Statements</w:t>
      </w:r>
      <w:r>
        <w:rPr>
          <w:spacing w:val="1"/>
          <w:sz w:val="18"/>
        </w:rPr>
        <w:t xml:space="preserve"> </w:t>
      </w:r>
      <w:r>
        <w:rPr>
          <w:sz w:val="18"/>
        </w:rPr>
        <w:t>-</w:t>
      </w:r>
      <w:r>
        <w:rPr>
          <w:spacing w:val="3"/>
          <w:sz w:val="18"/>
        </w:rPr>
        <w:t xml:space="preserve"> </w:t>
      </w:r>
      <w:r>
        <w:rPr>
          <w:sz w:val="18"/>
        </w:rPr>
        <w:t>applicants</w:t>
      </w:r>
      <w:r>
        <w:rPr>
          <w:spacing w:val="-1"/>
          <w:sz w:val="18"/>
        </w:rPr>
        <w:t xml:space="preserve"> </w:t>
      </w:r>
      <w:r>
        <w:rPr>
          <w:sz w:val="18"/>
        </w:rPr>
        <w:t>are</w:t>
      </w:r>
      <w:r>
        <w:rPr>
          <w:spacing w:val="1"/>
          <w:sz w:val="18"/>
        </w:rPr>
        <w:t xml:space="preserve"> </w:t>
      </w:r>
      <w:r>
        <w:rPr>
          <w:sz w:val="18"/>
        </w:rPr>
        <w:t>asked</w:t>
      </w:r>
      <w:r>
        <w:rPr>
          <w:spacing w:val="-1"/>
          <w:sz w:val="18"/>
        </w:rPr>
        <w:t xml:space="preserve"> </w:t>
      </w:r>
      <w:r>
        <w:rPr>
          <w:sz w:val="18"/>
        </w:rPr>
        <w:t>to</w:t>
      </w:r>
      <w:r>
        <w:rPr>
          <w:spacing w:val="3"/>
          <w:sz w:val="18"/>
        </w:rPr>
        <w:t xml:space="preserve"> </w:t>
      </w:r>
      <w:r>
        <w:rPr>
          <w:sz w:val="18"/>
        </w:rPr>
        <w:t>provide</w:t>
      </w:r>
      <w:r>
        <w:rPr>
          <w:spacing w:val="1"/>
          <w:sz w:val="18"/>
        </w:rPr>
        <w:t xml:space="preserve"> </w:t>
      </w:r>
      <w:r>
        <w:rPr>
          <w:sz w:val="18"/>
        </w:rPr>
        <w:t>a</w:t>
      </w:r>
      <w:r>
        <w:rPr>
          <w:spacing w:val="1"/>
          <w:sz w:val="18"/>
        </w:rPr>
        <w:t xml:space="preserve"> </w:t>
      </w:r>
      <w:r>
        <w:rPr>
          <w:sz w:val="18"/>
        </w:rPr>
        <w:t>statement</w:t>
      </w:r>
      <w:r>
        <w:rPr>
          <w:spacing w:val="-1"/>
          <w:sz w:val="18"/>
        </w:rPr>
        <w:t xml:space="preserve"> </w:t>
      </w:r>
      <w:r>
        <w:rPr>
          <w:sz w:val="18"/>
        </w:rPr>
        <w:t>to</w:t>
      </w:r>
      <w:r>
        <w:rPr>
          <w:spacing w:val="3"/>
          <w:sz w:val="18"/>
        </w:rPr>
        <w:t xml:space="preserve"> </w:t>
      </w:r>
      <w:r>
        <w:rPr>
          <w:sz w:val="18"/>
        </w:rPr>
        <w:t>demonstrate</w:t>
      </w:r>
      <w:r>
        <w:rPr>
          <w:spacing w:val="1"/>
          <w:sz w:val="18"/>
        </w:rPr>
        <w:t xml:space="preserve"> </w:t>
      </w:r>
      <w:r>
        <w:rPr>
          <w:sz w:val="18"/>
        </w:rPr>
        <w:t>how</w:t>
      </w:r>
      <w:r>
        <w:rPr>
          <w:spacing w:val="1"/>
          <w:sz w:val="18"/>
        </w:rPr>
        <w:t xml:space="preserve"> </w:t>
      </w:r>
      <w:r>
        <w:rPr>
          <w:sz w:val="18"/>
        </w:rPr>
        <w:t>they meet</w:t>
      </w:r>
      <w:r>
        <w:rPr>
          <w:spacing w:val="-1"/>
          <w:sz w:val="18"/>
        </w:rPr>
        <w:t xml:space="preserve"> </w:t>
      </w:r>
      <w:r>
        <w:rPr>
          <w:sz w:val="18"/>
        </w:rPr>
        <w:t xml:space="preserve">the </w:t>
      </w:r>
      <w:r>
        <w:rPr>
          <w:spacing w:val="-2"/>
          <w:sz w:val="18"/>
        </w:rPr>
        <w:t>criteria.</w:t>
      </w:r>
    </w:p>
    <w:p w14:paraId="4498F3F0" w14:textId="77777777" w:rsidR="00195A5B" w:rsidRDefault="00691A71">
      <w:pPr>
        <w:pStyle w:val="BodyText"/>
        <w:spacing w:before="18"/>
        <w:ind w:left="820"/>
        <w:jc w:val="both"/>
      </w:pPr>
      <w:r>
        <w:t>The</w:t>
      </w:r>
      <w:r>
        <w:rPr>
          <w:spacing w:val="-3"/>
        </w:rPr>
        <w:t xml:space="preserve"> </w:t>
      </w:r>
      <w:r>
        <w:t>response</w:t>
      </w:r>
      <w:r>
        <w:rPr>
          <w:spacing w:val="-3"/>
        </w:rPr>
        <w:t xml:space="preserve"> </w:t>
      </w:r>
      <w:r>
        <w:t>will</w:t>
      </w:r>
      <w:r>
        <w:rPr>
          <w:spacing w:val="-1"/>
        </w:rPr>
        <w:t xml:space="preserve"> </w:t>
      </w:r>
      <w:r>
        <w:t>be</w:t>
      </w:r>
      <w:r>
        <w:rPr>
          <w:spacing w:val="-2"/>
        </w:rPr>
        <w:t xml:space="preserve"> </w:t>
      </w:r>
      <w:r>
        <w:t>“scored”</w:t>
      </w:r>
      <w:r>
        <w:rPr>
          <w:spacing w:val="-3"/>
        </w:rPr>
        <w:t xml:space="preserve"> </w:t>
      </w:r>
      <w:r>
        <w:t>as</w:t>
      </w:r>
      <w:r>
        <w:rPr>
          <w:spacing w:val="-1"/>
        </w:rPr>
        <w:t xml:space="preserve"> </w:t>
      </w:r>
      <w:r>
        <w:t>part</w:t>
      </w:r>
      <w:r>
        <w:rPr>
          <w:spacing w:val="-2"/>
        </w:rPr>
        <w:t xml:space="preserve"> </w:t>
      </w:r>
      <w:r>
        <w:t>of</w:t>
      </w:r>
      <w:r>
        <w:rPr>
          <w:spacing w:val="-3"/>
        </w:rPr>
        <w:t xml:space="preserve"> </w:t>
      </w:r>
      <w:r>
        <w:t>the</w:t>
      </w:r>
      <w:r>
        <w:rPr>
          <w:spacing w:val="-3"/>
        </w:rPr>
        <w:t xml:space="preserve"> </w:t>
      </w:r>
      <w:r>
        <w:t xml:space="preserve">shortlisting </w:t>
      </w:r>
      <w:r>
        <w:rPr>
          <w:spacing w:val="-2"/>
        </w:rPr>
        <w:t>process.</w:t>
      </w:r>
    </w:p>
    <w:p w14:paraId="4498F3F1" w14:textId="77777777" w:rsidR="00195A5B" w:rsidRDefault="00691A71">
      <w:pPr>
        <w:pStyle w:val="ListParagraph"/>
        <w:numPr>
          <w:ilvl w:val="0"/>
          <w:numId w:val="1"/>
        </w:numPr>
        <w:tabs>
          <w:tab w:val="left" w:pos="820"/>
        </w:tabs>
        <w:spacing w:before="18" w:line="256" w:lineRule="auto"/>
        <w:ind w:right="116"/>
        <w:rPr>
          <w:sz w:val="18"/>
        </w:rPr>
      </w:pPr>
      <w:r>
        <w:rPr>
          <w:sz w:val="18"/>
        </w:rPr>
        <w:t>Interview – assessed during the interview process by either competency-based interview questions, tests, work- related exercise, presentation, or teaching session etc.</w:t>
      </w:r>
    </w:p>
    <w:p w14:paraId="4498F3F2" w14:textId="77777777" w:rsidR="00195A5B" w:rsidRDefault="00195A5B">
      <w:pPr>
        <w:pStyle w:val="BodyText"/>
        <w:spacing w:before="46"/>
      </w:pPr>
    </w:p>
    <w:p w14:paraId="4498F3F3" w14:textId="77777777" w:rsidR="00195A5B" w:rsidRDefault="00691A71">
      <w:pPr>
        <w:pStyle w:val="BodyText"/>
        <w:spacing w:line="259" w:lineRule="auto"/>
        <w:ind w:left="100" w:right="124"/>
        <w:jc w:val="both"/>
      </w:pPr>
      <w:r>
        <w:t>*Newly</w:t>
      </w:r>
      <w:r>
        <w:rPr>
          <w:spacing w:val="-10"/>
        </w:rPr>
        <w:t xml:space="preserve"> </w:t>
      </w:r>
      <w:r>
        <w:t>appointed</w:t>
      </w:r>
      <w:r>
        <w:rPr>
          <w:spacing w:val="-10"/>
        </w:rPr>
        <w:t xml:space="preserve"> </w:t>
      </w:r>
      <w:r>
        <w:t>staff</w:t>
      </w:r>
      <w:r>
        <w:rPr>
          <w:spacing w:val="-9"/>
        </w:rPr>
        <w:t xml:space="preserve"> </w:t>
      </w:r>
      <w:r>
        <w:t>who</w:t>
      </w:r>
      <w:r>
        <w:rPr>
          <w:spacing w:val="-9"/>
        </w:rPr>
        <w:t xml:space="preserve"> </w:t>
      </w:r>
      <w:r>
        <w:t>do</w:t>
      </w:r>
      <w:r>
        <w:rPr>
          <w:spacing w:val="-9"/>
        </w:rPr>
        <w:t xml:space="preserve"> </w:t>
      </w:r>
      <w:r>
        <w:t>not</w:t>
      </w:r>
      <w:r>
        <w:rPr>
          <w:spacing w:val="-10"/>
        </w:rPr>
        <w:t xml:space="preserve"> </w:t>
      </w:r>
      <w:r>
        <w:t>already</w:t>
      </w:r>
      <w:r>
        <w:rPr>
          <w:spacing w:val="-9"/>
        </w:rPr>
        <w:t xml:space="preserve"> </w:t>
      </w:r>
      <w:r>
        <w:t>hold</w:t>
      </w:r>
      <w:r>
        <w:rPr>
          <w:spacing w:val="-10"/>
        </w:rPr>
        <w:t xml:space="preserve"> </w:t>
      </w:r>
      <w:r>
        <w:t>HEA</w:t>
      </w:r>
      <w:r>
        <w:rPr>
          <w:spacing w:val="-11"/>
        </w:rPr>
        <w:t xml:space="preserve"> </w:t>
      </w:r>
      <w:r>
        <w:t>professional</w:t>
      </w:r>
      <w:r>
        <w:rPr>
          <w:spacing w:val="-10"/>
        </w:rPr>
        <w:t xml:space="preserve"> </w:t>
      </w:r>
      <w:r>
        <w:t>recognition</w:t>
      </w:r>
      <w:r>
        <w:rPr>
          <w:spacing w:val="-10"/>
        </w:rPr>
        <w:t xml:space="preserve"> </w:t>
      </w:r>
      <w:r>
        <w:t>or</w:t>
      </w:r>
      <w:r>
        <w:rPr>
          <w:spacing w:val="-10"/>
        </w:rPr>
        <w:t xml:space="preserve"> </w:t>
      </w:r>
      <w:r>
        <w:t>an</w:t>
      </w:r>
      <w:r>
        <w:rPr>
          <w:spacing w:val="-10"/>
        </w:rPr>
        <w:t xml:space="preserve"> </w:t>
      </w:r>
      <w:r>
        <w:t>HE</w:t>
      </w:r>
      <w:r>
        <w:rPr>
          <w:spacing w:val="-9"/>
        </w:rPr>
        <w:t xml:space="preserve"> </w:t>
      </w:r>
      <w:r>
        <w:t>teaching</w:t>
      </w:r>
      <w:r>
        <w:rPr>
          <w:spacing w:val="-8"/>
        </w:rPr>
        <w:t xml:space="preserve"> </w:t>
      </w:r>
      <w:r>
        <w:t>qualification</w:t>
      </w:r>
      <w:r>
        <w:rPr>
          <w:spacing w:val="-10"/>
        </w:rPr>
        <w:t xml:space="preserve"> </w:t>
      </w:r>
      <w:r>
        <w:t>will</w:t>
      </w:r>
      <w:r>
        <w:rPr>
          <w:spacing w:val="-10"/>
        </w:rPr>
        <w:t xml:space="preserve"> </w:t>
      </w:r>
      <w:r>
        <w:t>be</w:t>
      </w:r>
      <w:r>
        <w:rPr>
          <w:spacing w:val="-10"/>
        </w:rPr>
        <w:t xml:space="preserve"> </w:t>
      </w:r>
      <w:r>
        <w:t>required to achieve this within three years of their appointment to the post, either through completion of the PG Cert Learning and Teaching in HE, or for those with significant experience of teaching in HE, via the University’s accredited CPD scheme conferring Fellowship at the appropriate level.</w:t>
      </w:r>
    </w:p>
    <w:sectPr w:rsidR="00195A5B">
      <w:pgSz w:w="11910" w:h="16840"/>
      <w:pgMar w:top="1380" w:right="1320" w:bottom="860" w:left="1340" w:header="661" w:footer="6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8F3FA" w14:textId="77777777" w:rsidR="00691A71" w:rsidRDefault="00691A71">
      <w:r>
        <w:separator/>
      </w:r>
    </w:p>
  </w:endnote>
  <w:endnote w:type="continuationSeparator" w:id="0">
    <w:p w14:paraId="4498F3FC" w14:textId="77777777" w:rsidR="00691A71" w:rsidRDefault="00691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8F3F5" w14:textId="77777777" w:rsidR="00195A5B" w:rsidRDefault="00691A71">
    <w:pPr>
      <w:pStyle w:val="BodyText"/>
      <w:spacing w:line="14" w:lineRule="auto"/>
      <w:rPr>
        <w:sz w:val="20"/>
      </w:rPr>
    </w:pPr>
    <w:r>
      <w:rPr>
        <w:noProof/>
      </w:rPr>
      <mc:AlternateContent>
        <mc:Choice Requires="wps">
          <w:drawing>
            <wp:anchor distT="0" distB="0" distL="0" distR="0" simplePos="0" relativeHeight="487480832" behindDoc="1" locked="0" layoutInCell="1" allowOverlap="1" wp14:anchorId="4498F3F8" wp14:editId="4498F3F9">
              <wp:simplePos x="0" y="0"/>
              <wp:positionH relativeFrom="page">
                <wp:posOffset>5547740</wp:posOffset>
              </wp:positionH>
              <wp:positionV relativeFrom="page">
                <wp:posOffset>10125785</wp:posOffset>
              </wp:positionV>
              <wp:extent cx="1114425" cy="1276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4425" cy="127635"/>
                      </a:xfrm>
                      <a:prstGeom prst="rect">
                        <a:avLst/>
                      </a:prstGeom>
                    </wps:spPr>
                    <wps:txbx>
                      <w:txbxContent>
                        <w:p w14:paraId="4498F3FA" w14:textId="77777777" w:rsidR="00195A5B" w:rsidRDefault="00691A71">
                          <w:pPr>
                            <w:spacing w:line="184" w:lineRule="exact"/>
                            <w:ind w:left="20"/>
                            <w:rPr>
                              <w:sz w:val="16"/>
                            </w:rPr>
                          </w:pPr>
                          <w:r>
                            <w:rPr>
                              <w:sz w:val="16"/>
                            </w:rPr>
                            <w:t>Last</w:t>
                          </w:r>
                          <w:r>
                            <w:rPr>
                              <w:spacing w:val="-6"/>
                              <w:sz w:val="16"/>
                            </w:rPr>
                            <w:t xml:space="preserve"> </w:t>
                          </w:r>
                          <w:r>
                            <w:rPr>
                              <w:sz w:val="16"/>
                            </w:rPr>
                            <w:t>Updated:</w:t>
                          </w:r>
                          <w:r>
                            <w:rPr>
                              <w:spacing w:val="-3"/>
                              <w:sz w:val="16"/>
                            </w:rPr>
                            <w:t xml:space="preserve"> </w:t>
                          </w:r>
                          <w:r>
                            <w:rPr>
                              <w:spacing w:val="-2"/>
                              <w:sz w:val="16"/>
                            </w:rPr>
                            <w:t>03/07/2024</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436.829987pt;margin-top:797.305969pt;width:87.75pt;height:10.050pt;mso-position-horizontal-relative:page;mso-position-vertical-relative:page;z-index:-15835648" type="#_x0000_t202" id="docshape1" filled="false" stroked="false">
              <v:textbox inset="0,0,0,0">
                <w:txbxContent>
                  <w:p>
                    <w:pPr>
                      <w:spacing w:line="184" w:lineRule="exact" w:before="0"/>
                      <w:ind w:left="20" w:right="0" w:firstLine="0"/>
                      <w:jc w:val="left"/>
                      <w:rPr>
                        <w:sz w:val="16"/>
                      </w:rPr>
                    </w:pPr>
                    <w:r>
                      <w:rPr>
                        <w:sz w:val="16"/>
                      </w:rPr>
                      <w:t>Last</w:t>
                    </w:r>
                    <w:r>
                      <w:rPr>
                        <w:spacing w:val="-6"/>
                        <w:sz w:val="16"/>
                      </w:rPr>
                      <w:t> </w:t>
                    </w:r>
                    <w:r>
                      <w:rPr>
                        <w:sz w:val="16"/>
                      </w:rPr>
                      <w:t>Updated:</w:t>
                    </w:r>
                    <w:r>
                      <w:rPr>
                        <w:spacing w:val="-3"/>
                        <w:sz w:val="16"/>
                      </w:rPr>
                      <w:t> </w:t>
                    </w:r>
                    <w:r>
                      <w:rPr>
                        <w:spacing w:val="-2"/>
                        <w:sz w:val="16"/>
                      </w:rPr>
                      <w:t>03/07/2024</w:t>
                    </w:r>
                  </w:p>
                </w:txbxContent>
              </v:textbox>
              <w10:wrap type="no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8F3F6" w14:textId="77777777" w:rsidR="00691A71" w:rsidRDefault="00691A71">
      <w:r>
        <w:separator/>
      </w:r>
    </w:p>
  </w:footnote>
  <w:footnote w:type="continuationSeparator" w:id="0">
    <w:p w14:paraId="4498F3F8" w14:textId="77777777" w:rsidR="00691A71" w:rsidRDefault="00691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8F3F4" w14:textId="77777777" w:rsidR="00195A5B" w:rsidRDefault="00691A71">
    <w:pPr>
      <w:pStyle w:val="BodyText"/>
      <w:spacing w:line="14" w:lineRule="auto"/>
      <w:rPr>
        <w:sz w:val="20"/>
      </w:rPr>
    </w:pPr>
    <w:r>
      <w:rPr>
        <w:noProof/>
      </w:rPr>
      <w:drawing>
        <wp:anchor distT="0" distB="0" distL="0" distR="0" simplePos="0" relativeHeight="487480320" behindDoc="1" locked="0" layoutInCell="1" allowOverlap="1" wp14:anchorId="4498F3F6" wp14:editId="4498F3F7">
          <wp:simplePos x="0" y="0"/>
          <wp:positionH relativeFrom="page">
            <wp:posOffset>496062</wp:posOffset>
          </wp:positionH>
          <wp:positionV relativeFrom="page">
            <wp:posOffset>419886</wp:posOffset>
          </wp:positionV>
          <wp:extent cx="1670303" cy="45118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670303" cy="45118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C606DD"/>
    <w:multiLevelType w:val="hybridMultilevel"/>
    <w:tmpl w:val="EB3AAA3E"/>
    <w:lvl w:ilvl="0" w:tplc="83BC6C72">
      <w:numFmt w:val="bullet"/>
      <w:lvlText w:val=""/>
      <w:lvlJc w:val="left"/>
      <w:pPr>
        <w:ind w:left="820" w:hanging="360"/>
      </w:pPr>
      <w:rPr>
        <w:rFonts w:ascii="Wingdings" w:eastAsia="Wingdings" w:hAnsi="Wingdings" w:cs="Wingdings" w:hint="default"/>
        <w:b w:val="0"/>
        <w:bCs w:val="0"/>
        <w:i w:val="0"/>
        <w:iCs w:val="0"/>
        <w:spacing w:val="0"/>
        <w:w w:val="100"/>
        <w:sz w:val="18"/>
        <w:szCs w:val="18"/>
        <w:lang w:val="en-US" w:eastAsia="en-US" w:bidi="ar-SA"/>
      </w:rPr>
    </w:lvl>
    <w:lvl w:ilvl="1" w:tplc="DA5A2756">
      <w:numFmt w:val="bullet"/>
      <w:lvlText w:val="•"/>
      <w:lvlJc w:val="left"/>
      <w:pPr>
        <w:ind w:left="1662" w:hanging="360"/>
      </w:pPr>
      <w:rPr>
        <w:rFonts w:hint="default"/>
        <w:lang w:val="en-US" w:eastAsia="en-US" w:bidi="ar-SA"/>
      </w:rPr>
    </w:lvl>
    <w:lvl w:ilvl="2" w:tplc="7542EE56">
      <w:numFmt w:val="bullet"/>
      <w:lvlText w:val="•"/>
      <w:lvlJc w:val="left"/>
      <w:pPr>
        <w:ind w:left="2505" w:hanging="360"/>
      </w:pPr>
      <w:rPr>
        <w:rFonts w:hint="default"/>
        <w:lang w:val="en-US" w:eastAsia="en-US" w:bidi="ar-SA"/>
      </w:rPr>
    </w:lvl>
    <w:lvl w:ilvl="3" w:tplc="F1C80F7A">
      <w:numFmt w:val="bullet"/>
      <w:lvlText w:val="•"/>
      <w:lvlJc w:val="left"/>
      <w:pPr>
        <w:ind w:left="3347" w:hanging="360"/>
      </w:pPr>
      <w:rPr>
        <w:rFonts w:hint="default"/>
        <w:lang w:val="en-US" w:eastAsia="en-US" w:bidi="ar-SA"/>
      </w:rPr>
    </w:lvl>
    <w:lvl w:ilvl="4" w:tplc="3972251E">
      <w:numFmt w:val="bullet"/>
      <w:lvlText w:val="•"/>
      <w:lvlJc w:val="left"/>
      <w:pPr>
        <w:ind w:left="4190" w:hanging="360"/>
      </w:pPr>
      <w:rPr>
        <w:rFonts w:hint="default"/>
        <w:lang w:val="en-US" w:eastAsia="en-US" w:bidi="ar-SA"/>
      </w:rPr>
    </w:lvl>
    <w:lvl w:ilvl="5" w:tplc="5328901A">
      <w:numFmt w:val="bullet"/>
      <w:lvlText w:val="•"/>
      <w:lvlJc w:val="left"/>
      <w:pPr>
        <w:ind w:left="5033" w:hanging="360"/>
      </w:pPr>
      <w:rPr>
        <w:rFonts w:hint="default"/>
        <w:lang w:val="en-US" w:eastAsia="en-US" w:bidi="ar-SA"/>
      </w:rPr>
    </w:lvl>
    <w:lvl w:ilvl="6" w:tplc="9FAE4830">
      <w:numFmt w:val="bullet"/>
      <w:lvlText w:val="•"/>
      <w:lvlJc w:val="left"/>
      <w:pPr>
        <w:ind w:left="5875" w:hanging="360"/>
      </w:pPr>
      <w:rPr>
        <w:rFonts w:hint="default"/>
        <w:lang w:val="en-US" w:eastAsia="en-US" w:bidi="ar-SA"/>
      </w:rPr>
    </w:lvl>
    <w:lvl w:ilvl="7" w:tplc="D85869D6">
      <w:numFmt w:val="bullet"/>
      <w:lvlText w:val="•"/>
      <w:lvlJc w:val="left"/>
      <w:pPr>
        <w:ind w:left="6718" w:hanging="360"/>
      </w:pPr>
      <w:rPr>
        <w:rFonts w:hint="default"/>
        <w:lang w:val="en-US" w:eastAsia="en-US" w:bidi="ar-SA"/>
      </w:rPr>
    </w:lvl>
    <w:lvl w:ilvl="8" w:tplc="B34ACE88">
      <w:numFmt w:val="bullet"/>
      <w:lvlText w:val="•"/>
      <w:lvlJc w:val="left"/>
      <w:pPr>
        <w:ind w:left="7561" w:hanging="360"/>
      </w:pPr>
      <w:rPr>
        <w:rFonts w:hint="default"/>
        <w:lang w:val="en-US" w:eastAsia="en-US" w:bidi="ar-SA"/>
      </w:rPr>
    </w:lvl>
  </w:abstractNum>
  <w:num w:numId="1" w16cid:durableId="1043943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95A5B"/>
    <w:rsid w:val="00195A5B"/>
    <w:rsid w:val="00691A71"/>
    <w:rsid w:val="009E6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8F3A1"/>
  <w15:docId w15:val="{7CF2C451-29F0-4E33-8209-24A95ED39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22"/>
      <w:ind w:right="22"/>
      <w:jc w:val="center"/>
    </w:pPr>
    <w:rPr>
      <w:b/>
      <w:bCs/>
    </w:rPr>
  </w:style>
  <w:style w:type="paragraph" w:styleId="ListParagraph">
    <w:name w:val="List Paragraph"/>
    <w:basedOn w:val="Normal"/>
    <w:uiPriority w:val="1"/>
    <w:qFormat/>
    <w:pPr>
      <w:ind w:left="820" w:hanging="360"/>
      <w:jc w:val="both"/>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3010</Characters>
  <Application>Microsoft Office Word</Application>
  <DocSecurity>0</DocSecurity>
  <Lines>25</Lines>
  <Paragraphs>7</Paragraphs>
  <ScaleCrop>false</ScaleCrop>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Geraghty</dc:creator>
  <cp:lastModifiedBy>Susan Thomas</cp:lastModifiedBy>
  <cp:revision>2</cp:revision>
  <dcterms:created xsi:type="dcterms:W3CDTF">2024-12-03T15:27:00Z</dcterms:created>
  <dcterms:modified xsi:type="dcterms:W3CDTF">2024-12-03T15:27:00Z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2024-07-11T00:00:00Z</vt:filetime>
  </property>
  <property fmtid="{D5CDD505-2E9C-101B-9397-08002B2CF9AE}" pid="3" name="Creator">
    <vt:lpwstr>Microsoft® Word for Microsoft 365</vt:lpwstr>
  </property>
  <property fmtid="{D5CDD505-2E9C-101B-9397-08002B2CF9AE}" pid="4" name="LastSaved">
    <vt:filetime>2024-12-03T00:00:00Z</vt:filetime>
  </property>
  <property fmtid="{D5CDD505-2E9C-101B-9397-08002B2CF9AE}" pid="5" name="Producer">
    <vt:lpwstr>Microsoft® Word for Microsoft 365</vt:lpwstr>
  </property>
</Properties>
</file>